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EF752F3" w14:textId="77777777" w:rsidR="006E4928" w:rsidRDefault="006E4928" w:rsidP="00222F16">
      <w:pPr>
        <w:jc w:val="center"/>
        <w:rPr>
          <w:b/>
          <w:sz w:val="48"/>
        </w:rPr>
      </w:pPr>
    </w:p>
    <w:p w14:paraId="51362A4A" w14:textId="77777777" w:rsidR="00222F16" w:rsidRPr="00222F16" w:rsidRDefault="00222F16" w:rsidP="00222F16">
      <w:pPr>
        <w:jc w:val="center"/>
        <w:rPr>
          <w:b/>
          <w:sz w:val="48"/>
        </w:rPr>
      </w:pPr>
      <w:r w:rsidRPr="00222F16">
        <w:rPr>
          <w:b/>
          <w:sz w:val="48"/>
        </w:rPr>
        <w:t>CARTA DI CATANIA</w:t>
      </w:r>
    </w:p>
    <w:p w14:paraId="260135F2" w14:textId="77777777" w:rsidR="00222F16" w:rsidRDefault="00222F16" w:rsidP="00222F16">
      <w:pPr>
        <w:jc w:val="center"/>
        <w:rPr>
          <w:b/>
        </w:rPr>
      </w:pPr>
    </w:p>
    <w:p w14:paraId="177F4F52" w14:textId="77777777" w:rsidR="00222F16" w:rsidRDefault="00222F16" w:rsidP="00222F16">
      <w:pPr>
        <w:jc w:val="center"/>
        <w:rPr>
          <w:b/>
        </w:rPr>
      </w:pPr>
    </w:p>
    <w:p w14:paraId="0A12BE6E" w14:textId="77777777" w:rsidR="008773CD" w:rsidRDefault="008773CD" w:rsidP="008773CD">
      <w:pPr>
        <w:jc w:val="center"/>
        <w:rPr>
          <w:b/>
          <w:sz w:val="44"/>
        </w:rPr>
      </w:pPr>
      <w:r>
        <w:rPr>
          <w:b/>
          <w:sz w:val="44"/>
        </w:rPr>
        <w:t>Sulla valorizzazione dei Beni culturali del Demanio e Patrimonio della Regione Siciliana</w:t>
      </w:r>
    </w:p>
    <w:p w14:paraId="0C2039F0" w14:textId="77777777" w:rsidR="00222F16" w:rsidRDefault="008773CD" w:rsidP="008773CD">
      <w:pPr>
        <w:jc w:val="center"/>
        <w:rPr>
          <w:b/>
        </w:rPr>
      </w:pPr>
      <w:r>
        <w:rPr>
          <w:b/>
          <w:sz w:val="44"/>
        </w:rPr>
        <w:t>giacenti nei depositi</w:t>
      </w:r>
    </w:p>
    <w:p w14:paraId="4B5B5399" w14:textId="77777777" w:rsidR="006E4928" w:rsidRDefault="006E4928" w:rsidP="00222F16">
      <w:pPr>
        <w:jc w:val="center"/>
        <w:rPr>
          <w:b/>
        </w:rPr>
      </w:pPr>
    </w:p>
    <w:p w14:paraId="09A30341" w14:textId="77777777" w:rsidR="00222F16" w:rsidRDefault="00222F16" w:rsidP="00222F16">
      <w:pPr>
        <w:jc w:val="center"/>
        <w:rPr>
          <w:b/>
        </w:rPr>
      </w:pPr>
    </w:p>
    <w:p w14:paraId="4DC092F4" w14:textId="77777777" w:rsidR="00222F16" w:rsidRDefault="00222F16" w:rsidP="00222F16">
      <w:pPr>
        <w:jc w:val="center"/>
        <w:rPr>
          <w:b/>
        </w:rPr>
      </w:pPr>
      <w:r>
        <w:rPr>
          <w:b/>
          <w:noProof/>
          <w:lang w:eastAsia="it-IT"/>
        </w:rPr>
        <w:drawing>
          <wp:inline distT="0" distB="0" distL="0" distR="0" wp14:anchorId="0D06B17F" wp14:editId="54D41C3E">
            <wp:extent cx="6120130" cy="3764915"/>
            <wp:effectExtent l="0" t="0" r="0"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6120130" cy="3764915"/>
                    </a:xfrm>
                    <a:prstGeom prst="rect">
                      <a:avLst/>
                    </a:prstGeom>
                  </pic:spPr>
                </pic:pic>
              </a:graphicData>
            </a:graphic>
          </wp:inline>
        </w:drawing>
      </w:r>
    </w:p>
    <w:p w14:paraId="6FD27946" w14:textId="77777777" w:rsidR="00222F16" w:rsidRDefault="00222F16" w:rsidP="00222F16">
      <w:pPr>
        <w:jc w:val="center"/>
        <w:rPr>
          <w:b/>
        </w:rPr>
      </w:pPr>
    </w:p>
    <w:p w14:paraId="78835C13" w14:textId="77777777" w:rsidR="00222F16" w:rsidRDefault="00222F16" w:rsidP="00222F16">
      <w:pPr>
        <w:jc w:val="center"/>
        <w:rPr>
          <w:b/>
        </w:rPr>
      </w:pPr>
    </w:p>
    <w:p w14:paraId="62704999" w14:textId="77777777" w:rsidR="006E4928" w:rsidRDefault="006E4928" w:rsidP="00222F16">
      <w:pPr>
        <w:jc w:val="center"/>
        <w:rPr>
          <w:b/>
        </w:rPr>
      </w:pPr>
    </w:p>
    <w:p w14:paraId="08C466CD" w14:textId="77777777" w:rsidR="00222F16" w:rsidRDefault="00222F16" w:rsidP="00222F16">
      <w:pPr>
        <w:jc w:val="center"/>
        <w:rPr>
          <w:b/>
        </w:rPr>
      </w:pPr>
    </w:p>
    <w:p w14:paraId="71A86F61" w14:textId="77777777" w:rsidR="00222F16" w:rsidRDefault="00222F16" w:rsidP="00222F16">
      <w:pPr>
        <w:jc w:val="center"/>
        <w:rPr>
          <w:b/>
        </w:rPr>
      </w:pPr>
    </w:p>
    <w:p w14:paraId="65C5E32F" w14:textId="555E95BD" w:rsidR="00222F16" w:rsidRDefault="00587AD3" w:rsidP="00222F16">
      <w:pPr>
        <w:jc w:val="center"/>
        <w:rPr>
          <w:b/>
        </w:rPr>
      </w:pPr>
      <w:r w:rsidRPr="000379A7">
        <w:rPr>
          <w:b/>
          <w:sz w:val="40"/>
        </w:rPr>
        <w:t>Decreto Assessoriale</w:t>
      </w:r>
      <w:r w:rsidR="00222F16" w:rsidRPr="000379A7">
        <w:rPr>
          <w:b/>
          <w:sz w:val="40"/>
        </w:rPr>
        <w:t xml:space="preserve"> </w:t>
      </w:r>
      <w:r w:rsidR="00222F16" w:rsidRPr="006E4928">
        <w:rPr>
          <w:b/>
          <w:sz w:val="40"/>
        </w:rPr>
        <w:t xml:space="preserve">per la concessione </w:t>
      </w:r>
      <w:r w:rsidR="00E57FD9" w:rsidRPr="000379A7">
        <w:rPr>
          <w:b/>
          <w:sz w:val="40"/>
        </w:rPr>
        <w:t>in uso</w:t>
      </w:r>
      <w:r w:rsidR="00222F16" w:rsidRPr="000379A7">
        <w:rPr>
          <w:b/>
          <w:sz w:val="40"/>
        </w:rPr>
        <w:t xml:space="preserve"> </w:t>
      </w:r>
      <w:r w:rsidR="00222F16" w:rsidRPr="006E4928">
        <w:rPr>
          <w:b/>
          <w:sz w:val="40"/>
        </w:rPr>
        <w:t xml:space="preserve">di </w:t>
      </w:r>
      <w:r w:rsidR="00E57FD9">
        <w:rPr>
          <w:b/>
          <w:sz w:val="40"/>
        </w:rPr>
        <w:t>b</w:t>
      </w:r>
      <w:r w:rsidR="00222F16" w:rsidRPr="006E4928">
        <w:rPr>
          <w:b/>
          <w:sz w:val="40"/>
        </w:rPr>
        <w:t xml:space="preserve">eni culturali appartenenti al </w:t>
      </w:r>
      <w:r w:rsidR="00E57FD9">
        <w:rPr>
          <w:b/>
          <w:sz w:val="40"/>
        </w:rPr>
        <w:t>d</w:t>
      </w:r>
      <w:r w:rsidR="00222F16" w:rsidRPr="006E4928">
        <w:rPr>
          <w:b/>
          <w:sz w:val="40"/>
        </w:rPr>
        <w:t xml:space="preserve">emanio e </w:t>
      </w:r>
      <w:r w:rsidR="00E57FD9">
        <w:rPr>
          <w:b/>
          <w:sz w:val="40"/>
        </w:rPr>
        <w:t>p</w:t>
      </w:r>
      <w:r w:rsidR="00222F16" w:rsidRPr="006E4928">
        <w:rPr>
          <w:b/>
          <w:sz w:val="40"/>
        </w:rPr>
        <w:t>atrimonio della Regione Siciliana in giacenza nei depositi</w:t>
      </w:r>
      <w:r w:rsidR="00222F16">
        <w:rPr>
          <w:b/>
        </w:rPr>
        <w:br w:type="page"/>
      </w:r>
    </w:p>
    <w:p w14:paraId="73A96128" w14:textId="77777777" w:rsidR="00C26687" w:rsidRPr="00882C11" w:rsidRDefault="00C26687" w:rsidP="00C26687">
      <w:pPr>
        <w:jc w:val="center"/>
        <w:rPr>
          <w:b/>
          <w:sz w:val="44"/>
        </w:rPr>
      </w:pPr>
      <w:r w:rsidRPr="00882C11">
        <w:rPr>
          <w:b/>
          <w:sz w:val="44"/>
        </w:rPr>
        <w:lastRenderedPageBreak/>
        <w:t>Carta di Catania</w:t>
      </w:r>
    </w:p>
    <w:p w14:paraId="440128A0" w14:textId="77777777" w:rsidR="00C26687" w:rsidRDefault="00C26687" w:rsidP="00C26687">
      <w:pPr>
        <w:jc w:val="center"/>
        <w:rPr>
          <w:b/>
          <w:sz w:val="44"/>
        </w:rPr>
      </w:pPr>
    </w:p>
    <w:p w14:paraId="7B806DF2" w14:textId="77777777" w:rsidR="00C26687" w:rsidRDefault="00C26687" w:rsidP="00C26687">
      <w:pPr>
        <w:jc w:val="center"/>
        <w:rPr>
          <w:b/>
          <w:sz w:val="44"/>
        </w:rPr>
      </w:pPr>
      <w:r>
        <w:rPr>
          <w:b/>
          <w:sz w:val="44"/>
        </w:rPr>
        <w:t xml:space="preserve">Sulla valorizzazione dei Beni </w:t>
      </w:r>
      <w:r w:rsidR="00256A31">
        <w:rPr>
          <w:b/>
          <w:sz w:val="44"/>
        </w:rPr>
        <w:t>C</w:t>
      </w:r>
      <w:r>
        <w:rPr>
          <w:b/>
          <w:sz w:val="44"/>
        </w:rPr>
        <w:t>ulturali del Demanio e Patrimonio della Regione Siciliana</w:t>
      </w:r>
    </w:p>
    <w:p w14:paraId="0906C55E" w14:textId="77777777" w:rsidR="00C26687" w:rsidRDefault="00C26687" w:rsidP="00C26687">
      <w:pPr>
        <w:jc w:val="center"/>
        <w:rPr>
          <w:b/>
          <w:sz w:val="44"/>
        </w:rPr>
      </w:pPr>
      <w:r>
        <w:rPr>
          <w:b/>
          <w:sz w:val="44"/>
        </w:rPr>
        <w:t>giacenti nei depositi</w:t>
      </w:r>
      <w:r w:rsidR="00256A31">
        <w:rPr>
          <w:b/>
          <w:sz w:val="44"/>
        </w:rPr>
        <w:t xml:space="preserve"> degli Istituti periferici</w:t>
      </w:r>
    </w:p>
    <w:p w14:paraId="63CE62B7" w14:textId="77777777" w:rsidR="00C26687" w:rsidRPr="00882C11" w:rsidRDefault="00C26687" w:rsidP="00C26687">
      <w:pPr>
        <w:jc w:val="center"/>
        <w:rPr>
          <w:b/>
          <w:sz w:val="44"/>
        </w:rPr>
      </w:pPr>
    </w:p>
    <w:p w14:paraId="7FADEFD3" w14:textId="77777777" w:rsidR="00C26687" w:rsidRPr="00882C11" w:rsidRDefault="00C26687" w:rsidP="00C26687">
      <w:pPr>
        <w:jc w:val="center"/>
        <w:rPr>
          <w:b/>
          <w:sz w:val="44"/>
        </w:rPr>
      </w:pPr>
      <w:r w:rsidRPr="00882C11">
        <w:rPr>
          <w:b/>
          <w:sz w:val="44"/>
        </w:rPr>
        <w:t>Pre</w:t>
      </w:r>
      <w:r w:rsidR="00256A31">
        <w:rPr>
          <w:b/>
          <w:sz w:val="44"/>
        </w:rPr>
        <w:t>messa</w:t>
      </w:r>
    </w:p>
    <w:p w14:paraId="4ED680B1" w14:textId="77777777" w:rsidR="00C26687" w:rsidRDefault="00C26687" w:rsidP="00C26687">
      <w:pPr>
        <w:jc w:val="both"/>
      </w:pPr>
    </w:p>
    <w:p w14:paraId="1613D6B4" w14:textId="0C3CF9BB" w:rsidR="00C26687" w:rsidRDefault="00C26687" w:rsidP="00C26687">
      <w:pPr>
        <w:jc w:val="both"/>
      </w:pPr>
      <w:r>
        <w:t xml:space="preserve">Applicando gli artt. 14 e 33 dello Statuto della Regione Siciliana, il D.P.R. n. 637/1975 ha demandato all’Amministrazione regionale siciliana ogni attività riguardante la tutela del paesaggio e delle antichità e belle arti, sino ad allora materia complementare, trasferendo ogni adozione delle norme previste dalla legislazione speciale del 1939 e le stesse </w:t>
      </w:r>
      <w:r w:rsidR="000379A7">
        <w:t>s</w:t>
      </w:r>
      <w:r>
        <w:t>oprintendenze, passate dallo Stato alla Regione.</w:t>
      </w:r>
    </w:p>
    <w:p w14:paraId="1220670C" w14:textId="4538872C" w:rsidR="00C26687" w:rsidRDefault="00C26687" w:rsidP="00C26687">
      <w:pPr>
        <w:jc w:val="both"/>
      </w:pPr>
      <w:r>
        <w:t xml:space="preserve">La necessità di una legge regionale sui </w:t>
      </w:r>
      <w:r w:rsidR="000379A7">
        <w:t>b</w:t>
      </w:r>
      <w:r>
        <w:t xml:space="preserve">eni culturali e di una legge quadro sulla tutela e la valorizzazione dei beni culturali regionali, portò alla L.R. n. 80/1977, che dava piena autonomia alla Regione Siciliana in materia di tutela e valorizzazione dei </w:t>
      </w:r>
      <w:r w:rsidR="000379A7">
        <w:t>b</w:t>
      </w:r>
      <w:r>
        <w:t>eni culturali.</w:t>
      </w:r>
    </w:p>
    <w:p w14:paraId="001DFEEC" w14:textId="129D6E7C" w:rsidR="00C26687" w:rsidRDefault="00C26687" w:rsidP="00C26687">
      <w:pPr>
        <w:jc w:val="both"/>
      </w:pPr>
      <w:r>
        <w:t xml:space="preserve">Il dibattito allora scaturito, anche nella società civile, sul trasferimento delle competenze da Stato a Regione in materia di </w:t>
      </w:r>
      <w:r w:rsidR="000379A7">
        <w:t>b</w:t>
      </w:r>
      <w:r>
        <w:t xml:space="preserve">eni culturali, condusse a numerose proposte su come si dovesse organizzare la nuova amministrazione, e tra quelle che ebbero maggiore influenza sugli sviluppi futuri vi fu quella presentata il 9 maggio 1975 all’Assemblea regionale di Palazzo dei Normanni, sotto forma di disegno di </w:t>
      </w:r>
      <w:r w:rsidR="000379A7">
        <w:t>l</w:t>
      </w:r>
      <w:r>
        <w:t>egge in 34 articoli che, in sostanza, disegnavano l’assetto attuale dell’</w:t>
      </w:r>
      <w:r w:rsidR="000379A7">
        <w:t>a</w:t>
      </w:r>
      <w:r>
        <w:t xml:space="preserve">mministrazione regionale dei </w:t>
      </w:r>
      <w:r w:rsidR="000379A7">
        <w:t>b</w:t>
      </w:r>
      <w:r>
        <w:t>eni culturali nella forma della L.R. n. 80/1977.</w:t>
      </w:r>
    </w:p>
    <w:p w14:paraId="19C942C2" w14:textId="77777777" w:rsidR="00C26687" w:rsidRDefault="00C26687" w:rsidP="00C26687">
      <w:pPr>
        <w:jc w:val="both"/>
      </w:pPr>
      <w:r>
        <w:t>Punto qualificante della riforma della L.R. n. 80/1977 fu l’obiettivo di inquadrare le politiche culturali della Regione nel dualismo “fruizione” e “valorizzazione”, attraverso un modello organizzativo adeguato a tale scopo. Le Soprintendenze vennero articolate su base provinciale, unificando le competenze che nello Stato erano divise in sezioni tecnico-scientifiche articolate sulla natura dei beni da amministrare.</w:t>
      </w:r>
    </w:p>
    <w:p w14:paraId="5912C798" w14:textId="62BB2389" w:rsidR="00C26687" w:rsidRDefault="00C26687" w:rsidP="00C26687">
      <w:pPr>
        <w:jc w:val="both"/>
      </w:pPr>
      <w:r>
        <w:t xml:space="preserve">A partire da quel momento ha avuto inizio un </w:t>
      </w:r>
      <w:r w:rsidRPr="000379A7">
        <w:t>trasferiment</w:t>
      </w:r>
      <w:r w:rsidR="00587AD3" w:rsidRPr="000379A7">
        <w:t>o</w:t>
      </w:r>
      <w:r w:rsidRPr="000379A7">
        <w:t xml:space="preserve"> </w:t>
      </w:r>
      <w:r>
        <w:t xml:space="preserve">dei </w:t>
      </w:r>
      <w:r w:rsidR="00234778">
        <w:t>b</w:t>
      </w:r>
      <w:r>
        <w:t xml:space="preserve">eni </w:t>
      </w:r>
      <w:r w:rsidR="00234778">
        <w:t>c</w:t>
      </w:r>
      <w:r>
        <w:t xml:space="preserve">ulturali, dal </w:t>
      </w:r>
      <w:r w:rsidR="00234778">
        <w:t>d</w:t>
      </w:r>
      <w:r>
        <w:t xml:space="preserve">emanio dello Stato a quello della Regione, che a tutt’oggi non può dirsi concluso, e che tuttavia ha </w:t>
      </w:r>
      <w:r w:rsidR="00234778">
        <w:t xml:space="preserve">sin qui </w:t>
      </w:r>
      <w:r>
        <w:t xml:space="preserve">comportato il passaggio di svariate centinaia di migliaia, se non milioni, di oggetti tangibili rientranti nelle categorie descritte dal </w:t>
      </w:r>
      <w:proofErr w:type="spellStart"/>
      <w:r>
        <w:t>D.Lgs.</w:t>
      </w:r>
      <w:proofErr w:type="spellEnd"/>
      <w:r>
        <w:t xml:space="preserve"> n. 42/2004 e </w:t>
      </w:r>
      <w:proofErr w:type="spellStart"/>
      <w:r>
        <w:t>s.m.i.</w:t>
      </w:r>
      <w:proofErr w:type="spellEnd"/>
    </w:p>
    <w:p w14:paraId="4080067D" w14:textId="12D78EBD" w:rsidR="00C26687" w:rsidRDefault="00C26687" w:rsidP="00C26687">
      <w:pPr>
        <w:jc w:val="both"/>
      </w:pPr>
      <w:r>
        <w:t xml:space="preserve">Tali oggetti, sin dall’origine dell’applicazione della L.R. n. 80/1977, erano soltanto in minima parte fruibili alla cittadinanza, attraverso l’accesso o l’esposizione in musei, gallerie e biblioteche, mentre la gran parte, frutto di acquisizioni avvenute in quasi due secoli di amministrazione statale centralizzata dei Beni, giaceva all’interno di depositi a carattere pubblico, come insieme tutelato </w:t>
      </w:r>
      <w:r w:rsidR="00234778">
        <w:t>dal contenitore fisico e dalle l</w:t>
      </w:r>
      <w:r>
        <w:t>eggi, ma di fatto massa indistinta e non catalogata.</w:t>
      </w:r>
    </w:p>
    <w:p w14:paraId="0A85C786" w14:textId="72DFA69B" w:rsidR="00C26687" w:rsidRDefault="00C26687" w:rsidP="00C26687">
      <w:pPr>
        <w:jc w:val="both"/>
      </w:pPr>
      <w:r>
        <w:t xml:space="preserve">Non sono mancati nel tempo tentativi di sciogliere tale massa indistinta nei suoi dettagli. La Regione Siciliana si è dotata di un Centro Regionale per l’Inventario, la Catalogazione e la Documentazione, che ha operato in stretta sinergia con gli organismi statali e attraverso regole catalografiche nazionali e internazionali, e possiede, ancora oggi, un nutrito personale di </w:t>
      </w:r>
      <w:r w:rsidR="00234778">
        <w:t>c</w:t>
      </w:r>
      <w:r>
        <w:t xml:space="preserve">atalogatori ed </w:t>
      </w:r>
      <w:r w:rsidR="00234778">
        <w:t>e</w:t>
      </w:r>
      <w:r>
        <w:t xml:space="preserve">sperti </w:t>
      </w:r>
      <w:r w:rsidR="00234778">
        <w:t>c</w:t>
      </w:r>
      <w:r>
        <w:t xml:space="preserve">atalogatori, sia pure inquadrati in una società </w:t>
      </w:r>
      <w:r w:rsidRPr="00F32BA0">
        <w:rPr>
          <w:i/>
        </w:rPr>
        <w:t>in house</w:t>
      </w:r>
      <w:r>
        <w:t xml:space="preserve"> (prima Beni Culturali s.p.a., oggi Servizi Ausiliari Sicilia s.a.s.), che sono stati formati per la catalogazione del patrimonio trasferito dallo Stato alla Regione. Più di recente, con D.D.G. n. 4610/2016, sono state istituite delle </w:t>
      </w:r>
      <w:r w:rsidR="00234778">
        <w:t>c</w:t>
      </w:r>
      <w:r>
        <w:t xml:space="preserve">ommissioni provinciali per l’aggiornamento e la rivalutazione inventariale dei </w:t>
      </w:r>
      <w:r w:rsidR="00234778">
        <w:t>b</w:t>
      </w:r>
      <w:r>
        <w:t xml:space="preserve">eni culturali secondo le </w:t>
      </w:r>
      <w:r w:rsidRPr="00234778">
        <w:t>disposizion</w:t>
      </w:r>
      <w:r w:rsidR="00587AD3" w:rsidRPr="00234778">
        <w:t>i</w:t>
      </w:r>
      <w:r w:rsidRPr="00234778">
        <w:t xml:space="preserve"> </w:t>
      </w:r>
      <w:r>
        <w:t xml:space="preserve">del R.D. 26 agosto 1927, n. 1917. Occorre aggiungere, infine, che gli </w:t>
      </w:r>
      <w:r w:rsidR="00234778">
        <w:t>i</w:t>
      </w:r>
      <w:r>
        <w:t xml:space="preserve">stituti </w:t>
      </w:r>
      <w:r>
        <w:lastRenderedPageBreak/>
        <w:t xml:space="preserve">di più antica origine, e in alcuni casi iniziative di singoli uffici o persino di singoli funzionari, hanno autonomamente sviluppato efficaci forme di catalogazione, riordino e controllo del </w:t>
      </w:r>
      <w:r w:rsidR="00234778">
        <w:t>p</w:t>
      </w:r>
      <w:r>
        <w:t>atrimonio demaniale in giacenza nei depositi.</w:t>
      </w:r>
    </w:p>
    <w:p w14:paraId="4944188D" w14:textId="323AA28F" w:rsidR="00C26687" w:rsidRDefault="00C26687" w:rsidP="00C26687">
      <w:pPr>
        <w:jc w:val="both"/>
      </w:pPr>
      <w:r>
        <w:t xml:space="preserve">Tuttavia, non può dirsi che la situazione sia molto cambiata dagli ormai lontani anni ’70, e il quadro che ci appare dei depositi regionali che contengono </w:t>
      </w:r>
      <w:r w:rsidR="006E6C4B">
        <w:t>b</w:t>
      </w:r>
      <w:r>
        <w:t>eni culturali è ancora quello di una massa indistinta e in gran parte sfuggita a un reale controllo della Pubblica Amministrazione, e alle stesse finalità di tutela e valorizzazione trasferite alla Sicilia con l’autonomia.</w:t>
      </w:r>
    </w:p>
    <w:p w14:paraId="546EADE4" w14:textId="7A931570" w:rsidR="00C26687" w:rsidRDefault="00C26687" w:rsidP="00C26687">
      <w:pPr>
        <w:jc w:val="both"/>
      </w:pPr>
      <w:r>
        <w:t xml:space="preserve">Non esiste, ancora oggi, un quadro complessivo di quanti siano i depositi regionali, spesso di fortuna o temporanei, che conservano </w:t>
      </w:r>
      <w:r w:rsidR="00044DAE">
        <w:t>b</w:t>
      </w:r>
      <w:r>
        <w:t xml:space="preserve">eni culturali. Non esiste un inventario di tali Beni che non comprenda soltanto una infinitesima parte di essi, che nessuno potrebbe ragionevolmente e scientificamente quantificare. Non esiste alcun controllo possibile sui </w:t>
      </w:r>
      <w:r w:rsidR="00044DAE">
        <w:t>b</w:t>
      </w:r>
      <w:r>
        <w:t xml:space="preserve">eni che non sono inventariati, poiché di essi non esiste alcuna traccia amministrativa al di fuori della personale memoria dei funzionari che ne hanno conoscenza. Non esiste alcun quadro complessivo o di dettaglio sulle condizioni di tali depositi e se essi rispondano effettivamente a condizioni minimali di sicurezza, accessibilità e benessere fisico dei Beni che contengono. Non esiste alcuna forma di controllo sui possibili furti (probabili e talora certi) che possano avvenire nei depositi, da parte di coloro che li frequentano, perché i </w:t>
      </w:r>
      <w:r w:rsidR="00044DAE">
        <w:t>b</w:t>
      </w:r>
      <w:r>
        <w:t xml:space="preserve">eni che vi si trovano sono, di fatto, inesistenti nei registri inventariali, e la loro appartenenza al </w:t>
      </w:r>
      <w:r w:rsidR="00044DAE">
        <w:t>d</w:t>
      </w:r>
      <w:r>
        <w:t>emanio regionale non potrebbe essere invocata nemmeno qualora tali oggetti fossero recuperati dall’Autorità giudiziaria.</w:t>
      </w:r>
    </w:p>
    <w:p w14:paraId="3511E769" w14:textId="5F1D680A" w:rsidR="00C26687" w:rsidRDefault="00C26687" w:rsidP="00C26687">
      <w:pPr>
        <w:jc w:val="both"/>
      </w:pPr>
      <w:r>
        <w:t xml:space="preserve">Il quadro generale dei </w:t>
      </w:r>
      <w:r w:rsidR="00044DAE">
        <w:t>b</w:t>
      </w:r>
      <w:r>
        <w:t>eni culturali regionali in giacenza nei depositi ha tinte assai fosche che non possono essere negate, né la soluzione del problema può più essere rimandata insieme alla consapevolezza del problema stesso.</w:t>
      </w:r>
    </w:p>
    <w:p w14:paraId="0AE769FC" w14:textId="2177CA5C" w:rsidR="00222F16" w:rsidRDefault="00C26687" w:rsidP="00C26687">
      <w:pPr>
        <w:jc w:val="both"/>
      </w:pPr>
      <w:r>
        <w:t xml:space="preserve">Tuttavia, il </w:t>
      </w:r>
      <w:r w:rsidRPr="007C30E1">
        <w:rPr>
          <w:i/>
        </w:rPr>
        <w:t>corpus</w:t>
      </w:r>
      <w:r w:rsidR="00044DAE">
        <w:t xml:space="preserve"> delle l</w:t>
      </w:r>
      <w:r>
        <w:t>eggi dello Stato e della Regione Siciliana consente la presa di coscienza di un problema sin qui negato, insieme alle possibili soluzioni. Tali soluzioni passano attraverso</w:t>
      </w:r>
      <w:r w:rsidR="00044DAE">
        <w:t xml:space="preserve"> la consapevolezza che i b</w:t>
      </w:r>
      <w:r>
        <w:t xml:space="preserve">eni culturali appartengono alla collettività dello </w:t>
      </w:r>
      <w:r w:rsidR="00044DAE">
        <w:t>s</w:t>
      </w:r>
      <w:r>
        <w:t xml:space="preserve">tato di </w:t>
      </w:r>
      <w:r w:rsidR="00044DAE">
        <w:t>d</w:t>
      </w:r>
      <w:r>
        <w:t xml:space="preserve">iritto, che comprende coloro che si occupano direttamente di tali </w:t>
      </w:r>
      <w:r w:rsidR="00044DAE">
        <w:t>b</w:t>
      </w:r>
      <w:r>
        <w:t>eni, per ruolo istituzionale, o per vocazione personale o collettiva, o pubblica, quali possono essere</w:t>
      </w:r>
      <w:r w:rsidR="00044DAE">
        <w:t xml:space="preserve"> le a</w:t>
      </w:r>
      <w:r>
        <w:t xml:space="preserve">ssociazioni </w:t>
      </w:r>
      <w:r w:rsidR="00044DAE">
        <w:t>legalmente riconosciute, o gli e</w:t>
      </w:r>
      <w:r>
        <w:t>nti pubblici che includono tra le loro finalità anche la tu</w:t>
      </w:r>
      <w:r w:rsidR="00044DAE">
        <w:t>tela e/o la valorizzazione dei b</w:t>
      </w:r>
      <w:r>
        <w:t>eni culturali, o fatti culturali, o didattici, o i privati, anche imprenditori, che uniscono uno scopo di lucro a qu</w:t>
      </w:r>
      <w:r w:rsidR="0012195E">
        <w:t>ello proprio dei b</w:t>
      </w:r>
      <w:r>
        <w:t>eni culturali voluto dall’art. 9. della Costituzione Italiana, dal Cod</w:t>
      </w:r>
      <w:r w:rsidR="0012195E">
        <w:t>ice dei Beni Culturali e dalle leggi r</w:t>
      </w:r>
      <w:r>
        <w:t>egionali in materia.</w:t>
      </w:r>
    </w:p>
    <w:p w14:paraId="6AD99CEB" w14:textId="46C2B318" w:rsidR="005906B0" w:rsidRDefault="005906B0" w:rsidP="00C26687">
      <w:pPr>
        <w:jc w:val="both"/>
      </w:pPr>
      <w:r>
        <w:t xml:space="preserve">In un contesto in cui, dopo quasi mezzo secolo dalla piena attuazione dell’autonomia regionale in materia di </w:t>
      </w:r>
      <w:r w:rsidR="001E6D99">
        <w:t>b</w:t>
      </w:r>
      <w:r>
        <w:t>eni culturali non si accenna ad una soluzione di sistema per diretto intervento pubblico, appare necessario restituire la massa indistinta dei depositi pubblici ai dest</w:t>
      </w:r>
      <w:r w:rsidR="001E6D99">
        <w:t>inatari costituzionali di tali b</w:t>
      </w:r>
      <w:r>
        <w:t>eni, attraverso un regolamento dei rapporti di gestione che di seguito si propone.</w:t>
      </w:r>
    </w:p>
    <w:p w14:paraId="3965E24D" w14:textId="77777777" w:rsidR="000E7051" w:rsidRDefault="000E7051" w:rsidP="00C26687">
      <w:pPr>
        <w:jc w:val="both"/>
      </w:pPr>
    </w:p>
    <w:p w14:paraId="14A7726D" w14:textId="77777777" w:rsidR="000E7051" w:rsidRDefault="000E7051" w:rsidP="00C26687">
      <w:pPr>
        <w:jc w:val="both"/>
      </w:pPr>
    </w:p>
    <w:p w14:paraId="76DD79E4" w14:textId="48C51973" w:rsidR="000E7051" w:rsidRPr="000E7051" w:rsidRDefault="00776071" w:rsidP="000E7051">
      <w:pPr>
        <w:jc w:val="center"/>
        <w:rPr>
          <w:b/>
          <w:sz w:val="44"/>
        </w:rPr>
      </w:pPr>
      <w:r>
        <w:rPr>
          <w:b/>
          <w:sz w:val="44"/>
        </w:rPr>
        <w:t>D</w:t>
      </w:r>
      <w:r w:rsidR="000E7051" w:rsidRPr="000E7051">
        <w:rPr>
          <w:b/>
          <w:sz w:val="44"/>
        </w:rPr>
        <w:t xml:space="preserve">ecreto </w:t>
      </w:r>
      <w:r w:rsidRPr="00B56E65">
        <w:rPr>
          <w:b/>
          <w:sz w:val="44"/>
        </w:rPr>
        <w:t xml:space="preserve">per la concessione in </w:t>
      </w:r>
      <w:r w:rsidR="00E57FD9" w:rsidRPr="001E6D99">
        <w:rPr>
          <w:b/>
          <w:sz w:val="44"/>
        </w:rPr>
        <w:t>uso</w:t>
      </w:r>
      <w:r w:rsidRPr="001E6D99">
        <w:rPr>
          <w:b/>
          <w:sz w:val="44"/>
        </w:rPr>
        <w:t xml:space="preserve"> </w:t>
      </w:r>
      <w:r w:rsidRPr="00B56E65">
        <w:rPr>
          <w:b/>
          <w:sz w:val="44"/>
        </w:rPr>
        <w:t xml:space="preserve">di </w:t>
      </w:r>
      <w:r w:rsidR="00E57FD9" w:rsidRPr="001E6D99">
        <w:rPr>
          <w:b/>
          <w:sz w:val="44"/>
        </w:rPr>
        <w:t>b</w:t>
      </w:r>
      <w:r w:rsidRPr="001E6D99">
        <w:rPr>
          <w:b/>
          <w:sz w:val="44"/>
        </w:rPr>
        <w:t xml:space="preserve">eni culturali appartenenti al </w:t>
      </w:r>
      <w:r w:rsidR="00E57FD9" w:rsidRPr="001E6D99">
        <w:rPr>
          <w:b/>
          <w:sz w:val="44"/>
        </w:rPr>
        <w:t>d</w:t>
      </w:r>
      <w:r w:rsidRPr="001E6D99">
        <w:rPr>
          <w:b/>
          <w:sz w:val="44"/>
        </w:rPr>
        <w:t xml:space="preserve">emanio e </w:t>
      </w:r>
      <w:r w:rsidR="00E57FD9" w:rsidRPr="001E6D99">
        <w:rPr>
          <w:b/>
          <w:sz w:val="44"/>
        </w:rPr>
        <w:t>p</w:t>
      </w:r>
      <w:r w:rsidRPr="001E6D99">
        <w:rPr>
          <w:b/>
          <w:sz w:val="44"/>
        </w:rPr>
        <w:t>atrim</w:t>
      </w:r>
      <w:r w:rsidRPr="00B56E65">
        <w:rPr>
          <w:b/>
          <w:sz w:val="44"/>
        </w:rPr>
        <w:t>onio della Regione Siciliana in giacenza presso i depositi</w:t>
      </w:r>
    </w:p>
    <w:p w14:paraId="299A05CF" w14:textId="77777777" w:rsidR="00C26687" w:rsidRDefault="00C26687" w:rsidP="00C26687">
      <w:pPr>
        <w:jc w:val="both"/>
        <w:rPr>
          <w:b/>
        </w:rPr>
      </w:pPr>
    </w:p>
    <w:p w14:paraId="14DD91EC" w14:textId="77777777" w:rsidR="00776071" w:rsidRDefault="00776071" w:rsidP="000E7051">
      <w:pPr>
        <w:pStyle w:val="default-style"/>
        <w:spacing w:before="0" w:beforeAutospacing="0" w:after="0" w:afterAutospacing="0"/>
        <w:jc w:val="both"/>
        <w:rPr>
          <w:color w:val="000000"/>
        </w:rPr>
      </w:pPr>
    </w:p>
    <w:p w14:paraId="1333B54C" w14:textId="77777777" w:rsidR="000E7051" w:rsidRPr="001F6D33" w:rsidRDefault="000E7051" w:rsidP="000E7051">
      <w:pPr>
        <w:pStyle w:val="default-style"/>
        <w:spacing w:before="0" w:beforeAutospacing="0" w:after="0" w:afterAutospacing="0"/>
        <w:jc w:val="both"/>
        <w:rPr>
          <w:color w:val="000000"/>
        </w:rPr>
      </w:pPr>
      <w:r>
        <w:rPr>
          <w:color w:val="000000"/>
        </w:rPr>
        <w:t>VISTO l’art. 9 della Costituzione: “</w:t>
      </w:r>
      <w:r w:rsidRPr="001F6D33">
        <w:rPr>
          <w:color w:val="000000"/>
        </w:rPr>
        <w:t>La Repubblica promuove lo sviluppo della cultura e la ricerca scientifica e tecnica.</w:t>
      </w:r>
      <w:r>
        <w:rPr>
          <w:color w:val="000000"/>
        </w:rPr>
        <w:t xml:space="preserve"> </w:t>
      </w:r>
      <w:r w:rsidRPr="001F6D33">
        <w:rPr>
          <w:color w:val="000000"/>
        </w:rPr>
        <w:t>Tutela il paesaggio e il patrimonio storico e artistico della Nazione</w:t>
      </w:r>
      <w:r>
        <w:rPr>
          <w:color w:val="000000"/>
        </w:rPr>
        <w:t>”</w:t>
      </w:r>
      <w:r w:rsidRPr="001F6D33">
        <w:rPr>
          <w:color w:val="000000"/>
        </w:rPr>
        <w:t>;</w:t>
      </w:r>
    </w:p>
    <w:p w14:paraId="41BEDEAE" w14:textId="77777777" w:rsidR="000E7051" w:rsidRPr="001F6D33" w:rsidRDefault="000E7051" w:rsidP="000E7051">
      <w:pPr>
        <w:pStyle w:val="default-style"/>
        <w:spacing w:before="0" w:beforeAutospacing="0" w:after="0" w:afterAutospacing="0"/>
        <w:jc w:val="both"/>
        <w:rPr>
          <w:color w:val="000000"/>
        </w:rPr>
      </w:pPr>
      <w:r>
        <w:rPr>
          <w:color w:val="000000"/>
        </w:rPr>
        <w:t xml:space="preserve">CONSIDERATO che </w:t>
      </w:r>
      <w:r w:rsidRPr="001F6D33">
        <w:rPr>
          <w:color w:val="000000"/>
        </w:rPr>
        <w:t>la tutela deve essere concepita non in senso di passiva protezione, ma in senso attivo, in funzione della cultura dei cittadini, al fine di rendere quest</w:t>
      </w:r>
      <w:r>
        <w:rPr>
          <w:color w:val="000000"/>
        </w:rPr>
        <w:t>o patrimonio fruibile da tutti;</w:t>
      </w:r>
    </w:p>
    <w:p w14:paraId="52718A48" w14:textId="77777777" w:rsidR="000E7051" w:rsidRDefault="00C6763F" w:rsidP="000E7051">
      <w:pPr>
        <w:pStyle w:val="default-style"/>
        <w:spacing w:before="0" w:beforeAutospacing="0" w:after="0" w:afterAutospacing="0"/>
        <w:jc w:val="both"/>
        <w:rPr>
          <w:color w:val="000000"/>
        </w:rPr>
      </w:pPr>
      <w:r>
        <w:rPr>
          <w:color w:val="000000"/>
        </w:rPr>
        <w:t>CONSIDERATO</w:t>
      </w:r>
      <w:r w:rsidR="000E7051">
        <w:rPr>
          <w:color w:val="000000"/>
        </w:rPr>
        <w:t xml:space="preserve"> che </w:t>
      </w:r>
      <w:r w:rsidR="000E7051" w:rsidRPr="001F6D33">
        <w:rPr>
          <w:color w:val="000000"/>
        </w:rPr>
        <w:t xml:space="preserve">il patrimonio </w:t>
      </w:r>
      <w:r>
        <w:rPr>
          <w:color w:val="000000"/>
        </w:rPr>
        <w:t>culturale</w:t>
      </w:r>
      <w:r w:rsidR="000E7051" w:rsidRPr="001F6D33">
        <w:rPr>
          <w:color w:val="000000"/>
        </w:rPr>
        <w:t xml:space="preserve"> dev</w:t>
      </w:r>
      <w:r>
        <w:rPr>
          <w:color w:val="000000"/>
        </w:rPr>
        <w:t>e</w:t>
      </w:r>
      <w:r w:rsidR="000E7051" w:rsidRPr="001F6D33">
        <w:rPr>
          <w:color w:val="000000"/>
        </w:rPr>
        <w:t xml:space="preserve"> essere </w:t>
      </w:r>
      <w:r>
        <w:rPr>
          <w:color w:val="000000"/>
        </w:rPr>
        <w:t>disponibile</w:t>
      </w:r>
      <w:r w:rsidR="000E7051" w:rsidRPr="001F6D33">
        <w:rPr>
          <w:color w:val="000000"/>
        </w:rPr>
        <w:t xml:space="preserve"> </w:t>
      </w:r>
      <w:r>
        <w:rPr>
          <w:color w:val="000000"/>
        </w:rPr>
        <w:t>a tutti</w:t>
      </w:r>
      <w:r w:rsidR="000E7051">
        <w:rPr>
          <w:color w:val="000000"/>
        </w:rPr>
        <w:t>;</w:t>
      </w:r>
    </w:p>
    <w:p w14:paraId="68D2DA86" w14:textId="77777777" w:rsidR="000E7051" w:rsidRPr="001F6D33" w:rsidRDefault="00C6763F" w:rsidP="000E7051">
      <w:pPr>
        <w:pStyle w:val="default-style"/>
        <w:spacing w:before="0" w:beforeAutospacing="0" w:after="0" w:afterAutospacing="0"/>
        <w:jc w:val="both"/>
        <w:rPr>
          <w:color w:val="000000"/>
        </w:rPr>
      </w:pPr>
      <w:r>
        <w:rPr>
          <w:color w:val="000000"/>
        </w:rPr>
        <w:lastRenderedPageBreak/>
        <w:t>RILEVATO</w:t>
      </w:r>
      <w:r w:rsidR="000E7051">
        <w:rPr>
          <w:color w:val="000000"/>
        </w:rPr>
        <w:t xml:space="preserve"> che </w:t>
      </w:r>
      <w:r w:rsidR="000E7051" w:rsidRPr="001F6D33">
        <w:rPr>
          <w:color w:val="000000"/>
        </w:rPr>
        <w:t xml:space="preserve">il </w:t>
      </w:r>
      <w:proofErr w:type="spellStart"/>
      <w:r w:rsidR="000E7051" w:rsidRPr="001F6D33">
        <w:rPr>
          <w:color w:val="000000"/>
        </w:rPr>
        <w:t>D.L</w:t>
      </w:r>
      <w:r>
        <w:rPr>
          <w:color w:val="000000"/>
        </w:rPr>
        <w:t>gs.</w:t>
      </w:r>
      <w:proofErr w:type="spellEnd"/>
      <w:r>
        <w:rPr>
          <w:color w:val="000000"/>
        </w:rPr>
        <w:t xml:space="preserve"> n.</w:t>
      </w:r>
      <w:r w:rsidR="000E7051" w:rsidRPr="001F6D33">
        <w:rPr>
          <w:color w:val="000000"/>
        </w:rPr>
        <w:t xml:space="preserve"> 42/2004, Codice dei Beni Culturali</w:t>
      </w:r>
      <w:r w:rsidR="000E7051">
        <w:rPr>
          <w:color w:val="000000"/>
        </w:rPr>
        <w:t>, è legge attuativa dell</w:t>
      </w:r>
      <w:r>
        <w:rPr>
          <w:color w:val="000000"/>
        </w:rPr>
        <w:t>’</w:t>
      </w:r>
      <w:r w:rsidR="000E7051" w:rsidRPr="001F6D33">
        <w:rPr>
          <w:color w:val="000000"/>
        </w:rPr>
        <w:t>art. 9 della Costituzione</w:t>
      </w:r>
      <w:r w:rsidR="000E7051">
        <w:rPr>
          <w:color w:val="000000"/>
        </w:rPr>
        <w:t xml:space="preserve">, </w:t>
      </w:r>
      <w:r w:rsidR="000E7051" w:rsidRPr="001F6D33">
        <w:rPr>
          <w:color w:val="000000"/>
        </w:rPr>
        <w:t>il cui articolo di apertura statuisce</w:t>
      </w:r>
      <w:r w:rsidR="000E7051">
        <w:rPr>
          <w:color w:val="000000"/>
        </w:rPr>
        <w:t>:</w:t>
      </w:r>
      <w:r>
        <w:rPr>
          <w:color w:val="000000"/>
        </w:rPr>
        <w:t xml:space="preserve"> “</w:t>
      </w:r>
      <w:r w:rsidR="000E7051" w:rsidRPr="001F6D33">
        <w:rPr>
          <w:color w:val="000000"/>
        </w:rPr>
        <w:t>La tutela e la valorizzazione del patrimonio culturale concorrono a preservare la memoria della comunità nazionale e del suo territorio e a promuovere lo sviluppo della cultura</w:t>
      </w:r>
      <w:r>
        <w:rPr>
          <w:color w:val="000000"/>
        </w:rPr>
        <w:t>”</w:t>
      </w:r>
      <w:r w:rsidR="000E7051" w:rsidRPr="001F6D33">
        <w:rPr>
          <w:color w:val="000000"/>
        </w:rPr>
        <w:t xml:space="preserve"> onerando lo Stato, le regioni, le città metropolitane, le province e i comuni ad assicurare e sostenere la conservazione del patrimonio culturale, favorendone la pubblica fruizione e la valorizzazione;</w:t>
      </w:r>
    </w:p>
    <w:p w14:paraId="7C1635DF" w14:textId="415B0A69" w:rsidR="00C6763F" w:rsidRDefault="00C6763F" w:rsidP="000E7051">
      <w:pPr>
        <w:pStyle w:val="default-style"/>
        <w:spacing w:before="0" w:beforeAutospacing="0" w:after="0" w:afterAutospacing="0"/>
        <w:jc w:val="both"/>
        <w:rPr>
          <w:color w:val="000000"/>
        </w:rPr>
      </w:pPr>
      <w:r>
        <w:rPr>
          <w:color w:val="000000"/>
        </w:rPr>
        <w:t>VISTO l’</w:t>
      </w:r>
      <w:r w:rsidR="000E7051" w:rsidRPr="001F6D33">
        <w:rPr>
          <w:color w:val="000000"/>
        </w:rPr>
        <w:t xml:space="preserve">art. 3 del </w:t>
      </w:r>
      <w:proofErr w:type="spellStart"/>
      <w:r w:rsidR="000E7051" w:rsidRPr="001F6D33">
        <w:rPr>
          <w:color w:val="000000"/>
        </w:rPr>
        <w:t>D.</w:t>
      </w:r>
      <w:r>
        <w:rPr>
          <w:color w:val="000000"/>
        </w:rPr>
        <w:t>Lgs.</w:t>
      </w:r>
      <w:proofErr w:type="spellEnd"/>
      <w:r>
        <w:rPr>
          <w:color w:val="000000"/>
        </w:rPr>
        <w:t xml:space="preserve"> n.</w:t>
      </w:r>
      <w:r w:rsidR="000E7051" w:rsidRPr="001F6D33">
        <w:rPr>
          <w:color w:val="000000"/>
        </w:rPr>
        <w:t xml:space="preserve"> 42/</w:t>
      </w:r>
      <w:r>
        <w:rPr>
          <w:color w:val="000000"/>
        </w:rPr>
        <w:t>20</w:t>
      </w:r>
      <w:r w:rsidR="000E7051" w:rsidRPr="001F6D33">
        <w:rPr>
          <w:color w:val="000000"/>
        </w:rPr>
        <w:t>04 il quale statuisce che la tutela del patrimonio culturale consist</w:t>
      </w:r>
      <w:r w:rsidR="002A3147">
        <w:rPr>
          <w:color w:val="000000"/>
        </w:rPr>
        <w:t>e nell’</w:t>
      </w:r>
      <w:r w:rsidR="000E7051" w:rsidRPr="001F6D33">
        <w:rPr>
          <w:color w:val="000000"/>
        </w:rPr>
        <w:t>esercizio delle funzioni e nella disciplina delle att</w:t>
      </w:r>
      <w:r>
        <w:rPr>
          <w:color w:val="000000"/>
        </w:rPr>
        <w:t>ività dirette, sulla base di un’</w:t>
      </w:r>
      <w:r w:rsidR="000E7051" w:rsidRPr="001F6D33">
        <w:rPr>
          <w:color w:val="000000"/>
        </w:rPr>
        <w:t>adeguata attività conoscitiva, ad individuare i beni costituenti il patrimonio culturale ed a garantirne la protezione e la conservazione</w:t>
      </w:r>
      <w:r>
        <w:rPr>
          <w:color w:val="000000"/>
        </w:rPr>
        <w:t xml:space="preserve"> per fini di pubblica fruizione”;</w:t>
      </w:r>
    </w:p>
    <w:p w14:paraId="7B1D9B21" w14:textId="77777777" w:rsidR="000E7051" w:rsidRPr="001F6D33" w:rsidRDefault="00C6763F" w:rsidP="000E7051">
      <w:pPr>
        <w:pStyle w:val="default-style"/>
        <w:spacing w:before="0" w:beforeAutospacing="0" w:after="0" w:afterAutospacing="0"/>
        <w:jc w:val="both"/>
        <w:rPr>
          <w:color w:val="000000"/>
        </w:rPr>
      </w:pPr>
      <w:r>
        <w:rPr>
          <w:color w:val="000000"/>
        </w:rPr>
        <w:t xml:space="preserve">VISTO l’art. 3, c. 2, del </w:t>
      </w:r>
      <w:proofErr w:type="spellStart"/>
      <w:r>
        <w:rPr>
          <w:color w:val="000000"/>
        </w:rPr>
        <w:t>D.Lgs.</w:t>
      </w:r>
      <w:proofErr w:type="spellEnd"/>
      <w:r>
        <w:rPr>
          <w:color w:val="000000"/>
        </w:rPr>
        <w:t xml:space="preserve"> n. 42/2004 il quale statuisce che “</w:t>
      </w:r>
      <w:r w:rsidR="000E7051" w:rsidRPr="001F6D33">
        <w:rPr>
          <w:color w:val="000000"/>
        </w:rPr>
        <w:t>L</w:t>
      </w:r>
      <w:r>
        <w:rPr>
          <w:color w:val="000000"/>
        </w:rPr>
        <w:t>’</w:t>
      </w:r>
      <w:r w:rsidR="000E7051" w:rsidRPr="001F6D33">
        <w:rPr>
          <w:color w:val="000000"/>
        </w:rPr>
        <w:t>esercizio delle funzioni di tutela si esplica anche attraverso provvedimenti volti a conformare e regolare diritti e comportamenti inerenti al patrimonio culturale</w:t>
      </w:r>
      <w:r>
        <w:rPr>
          <w:color w:val="000000"/>
        </w:rPr>
        <w:t>”</w:t>
      </w:r>
      <w:r w:rsidR="000E7051" w:rsidRPr="001F6D33">
        <w:rPr>
          <w:color w:val="000000"/>
        </w:rPr>
        <w:t>;</w:t>
      </w:r>
    </w:p>
    <w:p w14:paraId="39D52937" w14:textId="77777777" w:rsidR="000E7051" w:rsidRPr="001F6D33" w:rsidRDefault="00C6763F" w:rsidP="000E7051">
      <w:pPr>
        <w:pStyle w:val="default-style"/>
        <w:spacing w:before="0" w:beforeAutospacing="0" w:after="0" w:afterAutospacing="0"/>
        <w:jc w:val="both"/>
        <w:rPr>
          <w:color w:val="000000"/>
        </w:rPr>
      </w:pPr>
      <w:r>
        <w:rPr>
          <w:color w:val="000000"/>
        </w:rPr>
        <w:t>VISTO</w:t>
      </w:r>
      <w:r w:rsidR="000E7051" w:rsidRPr="001F6D33">
        <w:rPr>
          <w:color w:val="000000"/>
        </w:rPr>
        <w:t xml:space="preserve"> il capo II del titolo II del </w:t>
      </w:r>
      <w:proofErr w:type="spellStart"/>
      <w:r w:rsidR="000E7051" w:rsidRPr="001F6D33">
        <w:rPr>
          <w:color w:val="000000"/>
        </w:rPr>
        <w:t>D.</w:t>
      </w:r>
      <w:r>
        <w:rPr>
          <w:color w:val="000000"/>
        </w:rPr>
        <w:t>Lgs.</w:t>
      </w:r>
      <w:proofErr w:type="spellEnd"/>
      <w:r>
        <w:rPr>
          <w:color w:val="000000"/>
        </w:rPr>
        <w:t xml:space="preserve"> n.</w:t>
      </w:r>
      <w:r w:rsidR="000E7051" w:rsidRPr="001F6D33">
        <w:rPr>
          <w:color w:val="000000"/>
        </w:rPr>
        <w:t xml:space="preserve"> 42/</w:t>
      </w:r>
      <w:r>
        <w:rPr>
          <w:color w:val="000000"/>
        </w:rPr>
        <w:t>20</w:t>
      </w:r>
      <w:r w:rsidR="000E7051" w:rsidRPr="001F6D33">
        <w:rPr>
          <w:color w:val="000000"/>
        </w:rPr>
        <w:t>04, volto a individuare i principi di valorizzazione dei beni culturali;</w:t>
      </w:r>
    </w:p>
    <w:p w14:paraId="419AEFEF" w14:textId="77777777" w:rsidR="000E7051" w:rsidRPr="001F6D33" w:rsidRDefault="00C6763F" w:rsidP="000E7051">
      <w:pPr>
        <w:pStyle w:val="default-style"/>
        <w:spacing w:before="0" w:beforeAutospacing="0" w:after="0" w:afterAutospacing="0"/>
        <w:jc w:val="both"/>
        <w:rPr>
          <w:color w:val="000000"/>
        </w:rPr>
      </w:pPr>
      <w:r>
        <w:rPr>
          <w:color w:val="000000"/>
        </w:rPr>
        <w:t>VISTI</w:t>
      </w:r>
      <w:r w:rsidR="000E7051" w:rsidRPr="001F6D33">
        <w:rPr>
          <w:color w:val="000000"/>
        </w:rPr>
        <w:t xml:space="preserve"> gli ar</w:t>
      </w:r>
      <w:r>
        <w:rPr>
          <w:color w:val="000000"/>
        </w:rPr>
        <w:t>t</w:t>
      </w:r>
      <w:r w:rsidR="000E7051" w:rsidRPr="001F6D33">
        <w:rPr>
          <w:color w:val="000000"/>
        </w:rPr>
        <w:t xml:space="preserve">t. </w:t>
      </w:r>
      <w:r>
        <w:rPr>
          <w:color w:val="000000"/>
        </w:rPr>
        <w:t xml:space="preserve">116, </w:t>
      </w:r>
      <w:r w:rsidR="000E7051" w:rsidRPr="001F6D33">
        <w:rPr>
          <w:color w:val="000000"/>
        </w:rPr>
        <w:t>117 e 118 della Costituzione;</w:t>
      </w:r>
    </w:p>
    <w:p w14:paraId="6FF36C34" w14:textId="7882E62B" w:rsidR="000E7051" w:rsidRDefault="002A3147" w:rsidP="000E7051">
      <w:pPr>
        <w:pStyle w:val="default-style"/>
        <w:spacing w:before="0" w:beforeAutospacing="0" w:after="0" w:afterAutospacing="0"/>
        <w:jc w:val="both"/>
        <w:rPr>
          <w:color w:val="000000"/>
        </w:rPr>
      </w:pPr>
      <w:r>
        <w:rPr>
          <w:color w:val="000000"/>
        </w:rPr>
        <w:t>VISTI</w:t>
      </w:r>
      <w:r w:rsidR="000E7051" w:rsidRPr="001F6D33">
        <w:rPr>
          <w:color w:val="000000"/>
        </w:rPr>
        <w:t xml:space="preserve"> gli art</w:t>
      </w:r>
      <w:r w:rsidR="00C6763F">
        <w:rPr>
          <w:color w:val="000000"/>
        </w:rPr>
        <w:t>t</w:t>
      </w:r>
      <w:r w:rsidR="000E7051" w:rsidRPr="001F6D33">
        <w:rPr>
          <w:color w:val="000000"/>
        </w:rPr>
        <w:t>. 14 e 33 dello Statuto della Regione Sicilia</w:t>
      </w:r>
      <w:r w:rsidR="00C6763F">
        <w:rPr>
          <w:color w:val="000000"/>
        </w:rPr>
        <w:t>na;</w:t>
      </w:r>
    </w:p>
    <w:p w14:paraId="688AF28F" w14:textId="77777777" w:rsidR="000E7051" w:rsidRDefault="00C6763F" w:rsidP="000E7051">
      <w:pPr>
        <w:pStyle w:val="default-style"/>
        <w:spacing w:before="0" w:beforeAutospacing="0" w:after="0" w:afterAutospacing="0"/>
        <w:jc w:val="both"/>
        <w:rPr>
          <w:color w:val="000000"/>
        </w:rPr>
      </w:pPr>
      <w:r>
        <w:rPr>
          <w:color w:val="000000"/>
        </w:rPr>
        <w:t>RILEVATO</w:t>
      </w:r>
      <w:r w:rsidR="000E7051">
        <w:rPr>
          <w:color w:val="000000"/>
        </w:rPr>
        <w:t xml:space="preserve"> che è necessario dare piena attuazione all’art. 9 della Costituzione e agli art. 14 e 33 dello Statuto della Regione Sicilia</w:t>
      </w:r>
      <w:r>
        <w:rPr>
          <w:color w:val="000000"/>
        </w:rPr>
        <w:t>na</w:t>
      </w:r>
      <w:r w:rsidR="000E7051">
        <w:rPr>
          <w:color w:val="000000"/>
        </w:rPr>
        <w:t>;</w:t>
      </w:r>
    </w:p>
    <w:p w14:paraId="358858E7" w14:textId="77777777" w:rsidR="00C26687" w:rsidRDefault="000E7051" w:rsidP="000E7051">
      <w:pPr>
        <w:jc w:val="both"/>
        <w:rPr>
          <w:b/>
        </w:rPr>
      </w:pPr>
      <w:r>
        <w:rPr>
          <w:color w:val="000000"/>
        </w:rPr>
        <w:t>l’Assessor</w:t>
      </w:r>
      <w:r w:rsidR="00C6763F">
        <w:rPr>
          <w:color w:val="000000"/>
        </w:rPr>
        <w:t>e dei</w:t>
      </w:r>
      <w:r>
        <w:rPr>
          <w:color w:val="000000"/>
        </w:rPr>
        <w:t xml:space="preserve"> Beni Culturali e </w:t>
      </w:r>
      <w:r w:rsidR="00C6763F">
        <w:rPr>
          <w:color w:val="000000"/>
        </w:rPr>
        <w:t>dell’</w:t>
      </w:r>
      <w:r>
        <w:rPr>
          <w:color w:val="000000"/>
        </w:rPr>
        <w:t xml:space="preserve">Identità Siciliana emana il </w:t>
      </w:r>
      <w:r w:rsidRPr="001F6D33">
        <w:rPr>
          <w:color w:val="000000"/>
        </w:rPr>
        <w:t>seguente</w:t>
      </w:r>
    </w:p>
    <w:p w14:paraId="4AC7608C" w14:textId="77777777" w:rsidR="00E8774F" w:rsidRDefault="00E8774F" w:rsidP="00E8774F">
      <w:pPr>
        <w:jc w:val="center"/>
        <w:rPr>
          <w:b/>
        </w:rPr>
      </w:pPr>
    </w:p>
    <w:p w14:paraId="5DCFB166" w14:textId="290BEBAD" w:rsidR="00E8774F" w:rsidRPr="00B56E65" w:rsidRDefault="00587AD3" w:rsidP="00E8774F">
      <w:pPr>
        <w:jc w:val="center"/>
        <w:rPr>
          <w:b/>
          <w:sz w:val="44"/>
        </w:rPr>
      </w:pPr>
      <w:r w:rsidRPr="002A3147">
        <w:rPr>
          <w:b/>
          <w:sz w:val="44"/>
        </w:rPr>
        <w:t>Decreto</w:t>
      </w:r>
      <w:r w:rsidR="00E8774F" w:rsidRPr="002A3147">
        <w:rPr>
          <w:b/>
          <w:sz w:val="44"/>
        </w:rPr>
        <w:t xml:space="preserve"> per la c</w:t>
      </w:r>
      <w:r w:rsidR="00256A31" w:rsidRPr="002A3147">
        <w:rPr>
          <w:b/>
          <w:sz w:val="44"/>
        </w:rPr>
        <w:t xml:space="preserve">oncessione in </w:t>
      </w:r>
      <w:r w:rsidR="00E57FD9" w:rsidRPr="002A3147">
        <w:rPr>
          <w:b/>
          <w:sz w:val="44"/>
        </w:rPr>
        <w:t>uso</w:t>
      </w:r>
      <w:r w:rsidR="00256A31" w:rsidRPr="002A3147">
        <w:rPr>
          <w:b/>
          <w:sz w:val="44"/>
        </w:rPr>
        <w:t xml:space="preserve"> </w:t>
      </w:r>
      <w:r w:rsidR="00256A31">
        <w:rPr>
          <w:b/>
          <w:sz w:val="44"/>
        </w:rPr>
        <w:t>di Beni C</w:t>
      </w:r>
      <w:r w:rsidR="00E8774F" w:rsidRPr="00B56E65">
        <w:rPr>
          <w:b/>
          <w:sz w:val="44"/>
        </w:rPr>
        <w:t>ulturali appartenenti al Demanio e Patrimonio della Regione Siciliana in giacenza presso i depositi</w:t>
      </w:r>
    </w:p>
    <w:p w14:paraId="03D58E65" w14:textId="77777777" w:rsidR="00E8774F" w:rsidRDefault="00E8774F" w:rsidP="00C53206">
      <w:pPr>
        <w:jc w:val="both"/>
        <w:rPr>
          <w:b/>
        </w:rPr>
      </w:pPr>
    </w:p>
    <w:p w14:paraId="32C4613B" w14:textId="77777777" w:rsidR="00B56E65" w:rsidRDefault="00B56E65" w:rsidP="00C53206">
      <w:pPr>
        <w:jc w:val="both"/>
        <w:rPr>
          <w:b/>
        </w:rPr>
      </w:pPr>
    </w:p>
    <w:p w14:paraId="32D2D22D" w14:textId="0CE5751E" w:rsidR="00D81DD1" w:rsidRPr="00C22F39" w:rsidRDefault="00D81DD1" w:rsidP="00C53206">
      <w:pPr>
        <w:jc w:val="both"/>
        <w:rPr>
          <w:b/>
        </w:rPr>
      </w:pPr>
      <w:r w:rsidRPr="00C22F39">
        <w:rPr>
          <w:b/>
        </w:rPr>
        <w:t xml:space="preserve">Articolo </w:t>
      </w:r>
      <w:r w:rsidR="00A64785" w:rsidRPr="00C22F39">
        <w:rPr>
          <w:b/>
        </w:rPr>
        <w:t>1</w:t>
      </w:r>
      <w:r w:rsidRPr="00C22F39">
        <w:rPr>
          <w:b/>
        </w:rPr>
        <w:t xml:space="preserve"> – Concessione in </w:t>
      </w:r>
      <w:r w:rsidR="00587AD3" w:rsidRPr="002A3147">
        <w:rPr>
          <w:b/>
        </w:rPr>
        <w:t>uso</w:t>
      </w:r>
      <w:r w:rsidRPr="002A3147">
        <w:rPr>
          <w:b/>
        </w:rPr>
        <w:t xml:space="preserve"> di </w:t>
      </w:r>
      <w:r w:rsidR="00587AD3" w:rsidRPr="002A3147">
        <w:rPr>
          <w:b/>
        </w:rPr>
        <w:t>b</w:t>
      </w:r>
      <w:r w:rsidRPr="002A3147">
        <w:rPr>
          <w:b/>
        </w:rPr>
        <w:t xml:space="preserve">eni culturali appartenenti al </w:t>
      </w:r>
      <w:r w:rsidR="00587AD3" w:rsidRPr="002A3147">
        <w:rPr>
          <w:b/>
        </w:rPr>
        <w:t>d</w:t>
      </w:r>
      <w:r w:rsidRPr="002A3147">
        <w:rPr>
          <w:b/>
        </w:rPr>
        <w:t xml:space="preserve">emanio e </w:t>
      </w:r>
      <w:r w:rsidR="00587AD3" w:rsidRPr="002A3147">
        <w:rPr>
          <w:b/>
        </w:rPr>
        <w:t>p</w:t>
      </w:r>
      <w:r w:rsidRPr="002A3147">
        <w:rPr>
          <w:b/>
        </w:rPr>
        <w:t xml:space="preserve">atrimonio </w:t>
      </w:r>
      <w:r w:rsidRPr="00C22F39">
        <w:rPr>
          <w:b/>
        </w:rPr>
        <w:t>della Regione Siciliana in giacenza presso i depositi</w:t>
      </w:r>
    </w:p>
    <w:p w14:paraId="5CD5D599" w14:textId="77777777" w:rsidR="00D81DD1" w:rsidRDefault="00D81DD1" w:rsidP="00C53206">
      <w:pPr>
        <w:jc w:val="both"/>
      </w:pPr>
    </w:p>
    <w:p w14:paraId="127032D7" w14:textId="0AFB5B8F" w:rsidR="00D81DD1" w:rsidRDefault="00F9515B" w:rsidP="00C53206">
      <w:pPr>
        <w:jc w:val="both"/>
      </w:pPr>
      <w:r>
        <w:t>L</w:t>
      </w:r>
      <w:r w:rsidR="00D81DD1">
        <w:t xml:space="preserve">a Regione </w:t>
      </w:r>
      <w:r w:rsidR="00256A31">
        <w:t xml:space="preserve">Siciliana, attraverso i propri </w:t>
      </w:r>
      <w:r w:rsidR="002A3147">
        <w:t>i</w:t>
      </w:r>
      <w:r w:rsidR="00D81DD1">
        <w:t>stituti perifer</w:t>
      </w:r>
      <w:r w:rsidR="00256A31">
        <w:t xml:space="preserve">ici, </w:t>
      </w:r>
      <w:r w:rsidR="002A3147">
        <w:t>s</w:t>
      </w:r>
      <w:r w:rsidR="00256A31">
        <w:t xml:space="preserve">oprintendenze, </w:t>
      </w:r>
      <w:r w:rsidR="002A3147">
        <w:t>p</w:t>
      </w:r>
      <w:r w:rsidR="00256A31">
        <w:t xml:space="preserve">archi </w:t>
      </w:r>
      <w:r w:rsidR="002A3147">
        <w:t>a</w:t>
      </w:r>
      <w:r w:rsidR="00256A31">
        <w:t xml:space="preserve">rcheologici, </w:t>
      </w:r>
      <w:r w:rsidR="002A3147">
        <w:t>m</w:t>
      </w:r>
      <w:r w:rsidR="00256A31">
        <w:t xml:space="preserve">usei, </w:t>
      </w:r>
      <w:r w:rsidR="002A3147">
        <w:t>g</w:t>
      </w:r>
      <w:r w:rsidR="00256A31">
        <w:t xml:space="preserve">allerie e </w:t>
      </w:r>
      <w:r w:rsidR="002A3147">
        <w:t>b</w:t>
      </w:r>
      <w:r w:rsidR="00D81DD1">
        <w:t xml:space="preserve">iblioteche, </w:t>
      </w:r>
      <w:r w:rsidR="00026E3E">
        <w:t>valorizza</w:t>
      </w:r>
      <w:r>
        <w:t xml:space="preserve"> i b</w:t>
      </w:r>
      <w:r w:rsidR="00026E3E">
        <w:t xml:space="preserve">eni culturali, ivi compresi quelli in giacenza nei depositi. A tale scopo la Regione Siciliana </w:t>
      </w:r>
      <w:r>
        <w:t xml:space="preserve">concede in </w:t>
      </w:r>
      <w:r w:rsidR="00587AD3" w:rsidRPr="002A3147">
        <w:t xml:space="preserve">uso, ai sensi dell’art. 106 del </w:t>
      </w:r>
      <w:proofErr w:type="spellStart"/>
      <w:r w:rsidR="00587AD3" w:rsidRPr="002A3147">
        <w:t>D.Lgs</w:t>
      </w:r>
      <w:proofErr w:type="spellEnd"/>
      <w:r w:rsidR="00587AD3" w:rsidRPr="002A3147">
        <w:t xml:space="preserve"> 42/2004</w:t>
      </w:r>
      <w:r w:rsidR="00EE4AFD">
        <w:t xml:space="preserve"> e </w:t>
      </w:r>
      <w:proofErr w:type="spellStart"/>
      <w:r w:rsidR="00EE4AFD">
        <w:t>s.m.i.</w:t>
      </w:r>
      <w:proofErr w:type="spellEnd"/>
      <w:r w:rsidR="00587AD3" w:rsidRPr="002A3147">
        <w:t>,</w:t>
      </w:r>
      <w:r w:rsidRPr="002A3147">
        <w:t xml:space="preserve"> </w:t>
      </w:r>
      <w:r>
        <w:t>i b</w:t>
      </w:r>
      <w:r w:rsidR="00D81DD1">
        <w:t xml:space="preserve">eni culturali </w:t>
      </w:r>
      <w:r w:rsidR="00026E3E">
        <w:t xml:space="preserve">appartenenti al proprio </w:t>
      </w:r>
      <w:r w:rsidR="002A3147">
        <w:t>d</w:t>
      </w:r>
      <w:r w:rsidR="00026E3E">
        <w:t xml:space="preserve">emanio e </w:t>
      </w:r>
      <w:r w:rsidR="002A3147">
        <w:t>p</w:t>
      </w:r>
      <w:r w:rsidR="00026E3E">
        <w:t xml:space="preserve">atrimonio </w:t>
      </w:r>
      <w:r w:rsidR="00D81DD1">
        <w:t xml:space="preserve">in giacenza nei depositi regionali, </w:t>
      </w:r>
      <w:r w:rsidR="00026E3E">
        <w:t>che non siano già stati destinati alla pubblica esposizion</w:t>
      </w:r>
      <w:r w:rsidR="00256A31">
        <w:t>e nei predetti</w:t>
      </w:r>
      <w:r w:rsidR="003F51D5">
        <w:t xml:space="preserve"> </w:t>
      </w:r>
      <w:r w:rsidR="002A3147">
        <w:t>i</w:t>
      </w:r>
      <w:r w:rsidR="00026E3E">
        <w:t xml:space="preserve">stituti </w:t>
      </w:r>
      <w:r w:rsidR="00256A31">
        <w:t>periferici</w:t>
      </w:r>
      <w:r w:rsidR="00026E3E">
        <w:t xml:space="preserve">, affinché essi siano </w:t>
      </w:r>
      <w:r w:rsidR="00256A31">
        <w:t>mostrati</w:t>
      </w:r>
      <w:r w:rsidR="00026E3E">
        <w:t xml:space="preserve"> in luoghi pubblici o privati, aperti al pubblico, che rispondano ai requisiti di </w:t>
      </w:r>
      <w:r w:rsidR="00587AD3" w:rsidRPr="002A3147">
        <w:t>l</w:t>
      </w:r>
      <w:r w:rsidR="00026E3E">
        <w:t>egge e per finalità di valorizzazione.</w:t>
      </w:r>
    </w:p>
    <w:p w14:paraId="370B0AF0" w14:textId="77777777" w:rsidR="002B31B8" w:rsidRDefault="002B31B8" w:rsidP="00C53206">
      <w:pPr>
        <w:jc w:val="both"/>
        <w:rPr>
          <w:b/>
        </w:rPr>
      </w:pPr>
    </w:p>
    <w:p w14:paraId="428B8479" w14:textId="6FE17323" w:rsidR="00A64785" w:rsidRPr="00587AD3" w:rsidRDefault="00A64785" w:rsidP="00C53206">
      <w:pPr>
        <w:jc w:val="both"/>
        <w:rPr>
          <w:b/>
          <w:color w:val="FF0000"/>
        </w:rPr>
      </w:pPr>
      <w:r w:rsidRPr="00C22F39">
        <w:rPr>
          <w:b/>
        </w:rPr>
        <w:t xml:space="preserve">Articolo </w:t>
      </w:r>
      <w:r w:rsidR="0088319B" w:rsidRPr="00C22F39">
        <w:rPr>
          <w:b/>
        </w:rPr>
        <w:t>2</w:t>
      </w:r>
      <w:r w:rsidRPr="00C22F39">
        <w:rPr>
          <w:b/>
        </w:rPr>
        <w:t xml:space="preserve"> – Individuazioni dei </w:t>
      </w:r>
      <w:r w:rsidR="00587AD3" w:rsidRPr="001830A9">
        <w:rPr>
          <w:b/>
        </w:rPr>
        <w:t>b</w:t>
      </w:r>
      <w:r w:rsidRPr="001830A9">
        <w:rPr>
          <w:b/>
        </w:rPr>
        <w:t>eni culturali destinati al</w:t>
      </w:r>
      <w:r w:rsidR="00587AD3" w:rsidRPr="001830A9">
        <w:rPr>
          <w:b/>
        </w:rPr>
        <w:t>la concessione in uso</w:t>
      </w:r>
    </w:p>
    <w:p w14:paraId="7D65F1E4" w14:textId="77777777" w:rsidR="00A64785" w:rsidRDefault="00A64785" w:rsidP="00C53206">
      <w:pPr>
        <w:jc w:val="both"/>
      </w:pPr>
    </w:p>
    <w:p w14:paraId="4AFDB329" w14:textId="43943F5E" w:rsidR="003F51D5" w:rsidRDefault="006F44DA" w:rsidP="00C53206">
      <w:pPr>
        <w:jc w:val="both"/>
      </w:pPr>
      <w:r>
        <w:t>Gli i</w:t>
      </w:r>
      <w:r w:rsidR="003F51D5">
        <w:t xml:space="preserve">stituti regionali consegnatari dei </w:t>
      </w:r>
      <w:r w:rsidR="00587AD3" w:rsidRPr="001830A9">
        <w:t>b</w:t>
      </w:r>
      <w:r w:rsidR="003F51D5" w:rsidRPr="001830A9">
        <w:t>en</w:t>
      </w:r>
      <w:r w:rsidR="003F51D5">
        <w:t xml:space="preserve">i culturali in giacenza </w:t>
      </w:r>
      <w:r w:rsidR="00256A31">
        <w:t>nei</w:t>
      </w:r>
      <w:r w:rsidR="003F51D5">
        <w:t xml:space="preserve"> depositi predispongono l’elenco di tutti i beni in giacenza ai sensi del R.D. n. 1917 del 26 agosto 1927, anche avvalendosi </w:t>
      </w:r>
      <w:r w:rsidR="007D261C">
        <w:t xml:space="preserve">di catalogatori ed esperti catalogatori che prestano servizio nella </w:t>
      </w:r>
      <w:r w:rsidR="00D30D93">
        <w:t>S</w:t>
      </w:r>
      <w:r w:rsidR="007D261C">
        <w:t>ervizi Ausiliari Sicilia</w:t>
      </w:r>
      <w:r w:rsidR="00D30D93">
        <w:t xml:space="preserve"> </w:t>
      </w:r>
      <w:proofErr w:type="spellStart"/>
      <w:r w:rsidR="00D30D93" w:rsidRPr="00EE4AFD">
        <w:t>SCpA</w:t>
      </w:r>
      <w:proofErr w:type="spellEnd"/>
      <w:r w:rsidR="007D261C">
        <w:t xml:space="preserve">, e </w:t>
      </w:r>
      <w:r w:rsidR="003F51D5">
        <w:t>di studenti universitari in discipline dei beni culturali che operano in regime di tirocinio formativo.</w:t>
      </w:r>
    </w:p>
    <w:p w14:paraId="01CF0523" w14:textId="05FC7CEF" w:rsidR="00A64785" w:rsidRDefault="003F51D5" w:rsidP="00C53206">
      <w:pPr>
        <w:jc w:val="both"/>
      </w:pPr>
      <w:r>
        <w:t>L</w:t>
      </w:r>
      <w:r w:rsidR="00A64785">
        <w:t xml:space="preserve">a Regione </w:t>
      </w:r>
      <w:r w:rsidR="006F44DA">
        <w:t>Siciliana, attraverso i propri istituti periferici individua i b</w:t>
      </w:r>
      <w:r w:rsidR="00A64785">
        <w:t xml:space="preserve">eni culturali destinati </w:t>
      </w:r>
      <w:r w:rsidR="00A64785" w:rsidRPr="00EE4AFD">
        <w:t>al</w:t>
      </w:r>
      <w:r w:rsidR="00D30D93" w:rsidRPr="00EE4AFD">
        <w:t>la concessione in uso</w:t>
      </w:r>
      <w:r w:rsidR="00A64785" w:rsidRPr="00EE4AFD">
        <w:t xml:space="preserve"> ai sensi dell’articolo 1, </w:t>
      </w:r>
      <w:r w:rsidR="005E55D0" w:rsidRPr="00EE4AFD">
        <w:t xml:space="preserve">scegliendoli tra quelli indicati dagli artt. 10 e 11 del </w:t>
      </w:r>
      <w:proofErr w:type="spellStart"/>
      <w:r w:rsidR="005E55D0" w:rsidRPr="00EE4AFD">
        <w:t>D.Lgs.</w:t>
      </w:r>
      <w:proofErr w:type="spellEnd"/>
      <w:r w:rsidR="005E55D0" w:rsidRPr="00EE4AFD">
        <w:t xml:space="preserve"> n. 42/2004 e </w:t>
      </w:r>
      <w:proofErr w:type="spellStart"/>
      <w:r w:rsidR="005E55D0" w:rsidRPr="00EE4AFD">
        <w:t>s.m.i.</w:t>
      </w:r>
      <w:proofErr w:type="spellEnd"/>
      <w:r w:rsidRPr="00EE4AFD">
        <w:t xml:space="preserve"> in giacenza nei depositi</w:t>
      </w:r>
      <w:r w:rsidR="005E55D0" w:rsidRPr="00EE4AFD">
        <w:t xml:space="preserve">, </w:t>
      </w:r>
      <w:r w:rsidR="00A64785" w:rsidRPr="00EE4AFD">
        <w:t>formando lotti omogenei per caratteristiche storico-culturali o tipologiche.</w:t>
      </w:r>
      <w:r w:rsidR="006F44DA" w:rsidRPr="00EE4AFD">
        <w:t xml:space="preserve"> I b</w:t>
      </w:r>
      <w:r w:rsidR="00026E3E" w:rsidRPr="00EE4AFD">
        <w:t>eni destinati al</w:t>
      </w:r>
      <w:r w:rsidR="00D30D93" w:rsidRPr="00EE4AFD">
        <w:t>la concessione in uso</w:t>
      </w:r>
      <w:r w:rsidR="00026E3E" w:rsidRPr="00EE4AFD">
        <w:t xml:space="preserve"> sono quelli</w:t>
      </w:r>
      <w:r w:rsidR="00026E3E">
        <w:t xml:space="preserve"> </w:t>
      </w:r>
      <w:r>
        <w:t xml:space="preserve">che sono stati </w:t>
      </w:r>
      <w:r w:rsidR="00026E3E">
        <w:t xml:space="preserve">acquisiti per confisca, </w:t>
      </w:r>
      <w:r w:rsidR="00256A31">
        <w:t xml:space="preserve">quelli donati o consegnati spontaneamente, </w:t>
      </w:r>
      <w:r w:rsidR="00026E3E">
        <w:t xml:space="preserve">quelli di più vecchia acquisizione </w:t>
      </w:r>
      <w:r w:rsidR="00026E3E">
        <w:lastRenderedPageBreak/>
        <w:t>di cui sia stata smarrita la documentazione e in generale quelli deprivati di ogni riferimento al loro contesto di appartenenza.</w:t>
      </w:r>
    </w:p>
    <w:p w14:paraId="7E04D000" w14:textId="77777777" w:rsidR="00A64785" w:rsidRDefault="00A64785" w:rsidP="00C53206">
      <w:pPr>
        <w:jc w:val="both"/>
      </w:pPr>
    </w:p>
    <w:p w14:paraId="19AC8A5D" w14:textId="3EA4251D" w:rsidR="00A64785" w:rsidRPr="00EE4AFD" w:rsidRDefault="00A64785" w:rsidP="00C53206">
      <w:pPr>
        <w:jc w:val="both"/>
        <w:rPr>
          <w:b/>
        </w:rPr>
      </w:pPr>
      <w:r w:rsidRPr="00EE4AFD">
        <w:rPr>
          <w:b/>
        </w:rPr>
        <w:t xml:space="preserve">Articolo </w:t>
      </w:r>
      <w:r w:rsidR="0088319B" w:rsidRPr="00EE4AFD">
        <w:rPr>
          <w:b/>
        </w:rPr>
        <w:t>3</w:t>
      </w:r>
      <w:r w:rsidRPr="00EE4AFD">
        <w:rPr>
          <w:b/>
        </w:rPr>
        <w:t xml:space="preserve"> – </w:t>
      </w:r>
      <w:r w:rsidR="005054E5" w:rsidRPr="00EE4AFD">
        <w:rPr>
          <w:b/>
        </w:rPr>
        <w:t>Procedura</w:t>
      </w:r>
      <w:r w:rsidRPr="00EE4AFD">
        <w:rPr>
          <w:b/>
        </w:rPr>
        <w:t xml:space="preserve"> del</w:t>
      </w:r>
      <w:r w:rsidR="002B31B8" w:rsidRPr="00EE4AFD">
        <w:rPr>
          <w:b/>
        </w:rPr>
        <w:t>la concessione</w:t>
      </w:r>
      <w:r w:rsidR="00234068">
        <w:rPr>
          <w:b/>
        </w:rPr>
        <w:t xml:space="preserve"> e patto di integrità</w:t>
      </w:r>
    </w:p>
    <w:p w14:paraId="0B44CDA8" w14:textId="77777777" w:rsidR="00A64785" w:rsidRDefault="00A64785" w:rsidP="00C53206">
      <w:pPr>
        <w:jc w:val="both"/>
      </w:pPr>
    </w:p>
    <w:p w14:paraId="69925E86" w14:textId="60BF1C3E" w:rsidR="00A64785" w:rsidRDefault="00D30D93" w:rsidP="00C53206">
      <w:pPr>
        <w:jc w:val="both"/>
      </w:pPr>
      <w:r w:rsidRPr="00EE4AFD">
        <w:t>L</w:t>
      </w:r>
      <w:r w:rsidR="00A64785" w:rsidRPr="00EE4AFD">
        <w:t xml:space="preserve">a Regione </w:t>
      </w:r>
      <w:r w:rsidR="00C160D1" w:rsidRPr="00EE4AFD">
        <w:t>Siciliana</w:t>
      </w:r>
      <w:r w:rsidR="00C160D1">
        <w:t xml:space="preserve">, attraverso i propri istituti periferici, </w:t>
      </w:r>
      <w:r w:rsidR="0088319B" w:rsidRPr="00EE4AFD">
        <w:t xml:space="preserve">propone </w:t>
      </w:r>
      <w:r w:rsidRPr="00EE4AFD">
        <w:t>la concessione in uso</w:t>
      </w:r>
      <w:r w:rsidR="0088319B" w:rsidRPr="00EE4AFD">
        <w:t xml:space="preserve"> </w:t>
      </w:r>
      <w:r w:rsidR="0088319B">
        <w:t xml:space="preserve">dei beni individuati ai sensi degli articoli 1 e 2 mediante bando pubblico ai sensi dell’articolo 115 del </w:t>
      </w:r>
      <w:proofErr w:type="spellStart"/>
      <w:r w:rsidR="0088319B">
        <w:t>D.Lgs.</w:t>
      </w:r>
      <w:proofErr w:type="spellEnd"/>
      <w:r w:rsidR="0088319B">
        <w:t xml:space="preserve"> n. 42/2004 e </w:t>
      </w:r>
      <w:proofErr w:type="spellStart"/>
      <w:r w:rsidR="0088319B">
        <w:t>s.m.i.</w:t>
      </w:r>
      <w:proofErr w:type="spellEnd"/>
      <w:r w:rsidR="0088319B">
        <w:t xml:space="preserve"> e lo realizza attraverso la convenzione prevista dall’articolo 112 del medesimo decreto</w:t>
      </w:r>
      <w:r w:rsidR="008A01AF">
        <w:t xml:space="preserve"> delegato</w:t>
      </w:r>
      <w:r w:rsidR="0088319B">
        <w:t>.</w:t>
      </w:r>
      <w:r w:rsidR="0033005D">
        <w:t xml:space="preserve"> Il Dipartimento regionale dei Beni Culturali e dell’Identità Siciliana predispone lo schema unico di bando pubblico e di convenzione</w:t>
      </w:r>
      <w:r w:rsidR="007869E7">
        <w:t xml:space="preserve"> e individua </w:t>
      </w:r>
      <w:r w:rsidR="007869E7" w:rsidRPr="00EE4AFD">
        <w:t xml:space="preserve">un </w:t>
      </w:r>
      <w:r w:rsidR="002B31B8" w:rsidRPr="00EE4AFD">
        <w:t xml:space="preserve">responsabile unico del procedimento </w:t>
      </w:r>
      <w:r w:rsidR="007869E7">
        <w:t>con il compito di uniformare le procedure</w:t>
      </w:r>
      <w:r w:rsidR="0033005D">
        <w:t>.</w:t>
      </w:r>
    </w:p>
    <w:p w14:paraId="5A75852B" w14:textId="52A853E9" w:rsidR="00DB333C" w:rsidRPr="00234068" w:rsidRDefault="00234068" w:rsidP="00DB333C">
      <w:pPr>
        <w:jc w:val="both"/>
      </w:pPr>
      <w:r w:rsidRPr="00234068">
        <w:t xml:space="preserve">È fatto obbligo </w:t>
      </w:r>
      <w:r>
        <w:t>a coloro che concorrono alla concessione</w:t>
      </w:r>
      <w:r w:rsidRPr="00234068">
        <w:t xml:space="preserve"> di sottoscrivere un patto di integrità con la Regione Siciliana, Assessorato dei Beni Culturali e </w:t>
      </w:r>
      <w:r>
        <w:t>dell’</w:t>
      </w:r>
      <w:r w:rsidRPr="00234068">
        <w:t>Identità Sicilian</w:t>
      </w:r>
      <w:r>
        <w:t>a</w:t>
      </w:r>
      <w:r w:rsidRPr="00234068">
        <w:t xml:space="preserve">, ai sensi del Protocollo di Legalità stipulato </w:t>
      </w:r>
      <w:r>
        <w:t>a</w:t>
      </w:r>
      <w:r w:rsidRPr="00234068">
        <w:t xml:space="preserve"> Palermo il 23.5.2011 e della L. </w:t>
      </w:r>
      <w:r w:rsidR="00DB333C">
        <w:t xml:space="preserve">n. </w:t>
      </w:r>
      <w:r w:rsidRPr="00234068">
        <w:t>190/2012</w:t>
      </w:r>
      <w:r>
        <w:t>.</w:t>
      </w:r>
      <w:r w:rsidR="00DB333C">
        <w:t xml:space="preserve"> </w:t>
      </w:r>
      <w:r w:rsidRPr="00234068">
        <w:t xml:space="preserve">Il patto di integrità </w:t>
      </w:r>
      <w:r w:rsidR="00DB333C">
        <w:t>è</w:t>
      </w:r>
      <w:r w:rsidRPr="00234068">
        <w:t xml:space="preserve"> predisposto </w:t>
      </w:r>
      <w:r>
        <w:t>dal</w:t>
      </w:r>
      <w:r w:rsidRPr="00234068">
        <w:t xml:space="preserve"> Dipartimento regionale dei Beni Culturali e dell’Identità Siciliana e allegato al bando</w:t>
      </w:r>
      <w:r w:rsidR="00DB333C">
        <w:t>.</w:t>
      </w:r>
    </w:p>
    <w:p w14:paraId="2F41393C" w14:textId="77777777" w:rsidR="00DA7ADF" w:rsidRDefault="00DA7ADF" w:rsidP="00C53206">
      <w:pPr>
        <w:jc w:val="both"/>
      </w:pPr>
    </w:p>
    <w:p w14:paraId="743D849E" w14:textId="0EECCEC6" w:rsidR="00DA7ADF" w:rsidRPr="00EE4AFD" w:rsidRDefault="00DA7ADF" w:rsidP="00C53206">
      <w:pPr>
        <w:jc w:val="both"/>
        <w:rPr>
          <w:b/>
        </w:rPr>
      </w:pPr>
      <w:r w:rsidRPr="00EE4AFD">
        <w:rPr>
          <w:b/>
        </w:rPr>
        <w:t xml:space="preserve">Articolo </w:t>
      </w:r>
      <w:r w:rsidR="00C22F39" w:rsidRPr="00EE4AFD">
        <w:rPr>
          <w:b/>
        </w:rPr>
        <w:t>4</w:t>
      </w:r>
      <w:r w:rsidRPr="00EE4AFD">
        <w:rPr>
          <w:b/>
        </w:rPr>
        <w:t xml:space="preserve"> – Durata del</w:t>
      </w:r>
      <w:r w:rsidR="00D30D93" w:rsidRPr="00EE4AFD">
        <w:rPr>
          <w:b/>
        </w:rPr>
        <w:t>la concessione in uso</w:t>
      </w:r>
    </w:p>
    <w:p w14:paraId="771588B9" w14:textId="77777777" w:rsidR="00DA7ADF" w:rsidRDefault="00DA7ADF" w:rsidP="00C53206">
      <w:pPr>
        <w:jc w:val="both"/>
      </w:pPr>
    </w:p>
    <w:p w14:paraId="102B0DA2" w14:textId="04077B5B" w:rsidR="00DA7ADF" w:rsidRDefault="00D30D93" w:rsidP="00C53206">
      <w:pPr>
        <w:jc w:val="both"/>
      </w:pPr>
      <w:r w:rsidRPr="009911B0">
        <w:t>La concessione in uso</w:t>
      </w:r>
      <w:r w:rsidR="00C160D1" w:rsidRPr="009911B0">
        <w:t xml:space="preserve"> dei b</w:t>
      </w:r>
      <w:r w:rsidR="00DA7ADF" w:rsidRPr="009911B0">
        <w:t xml:space="preserve">eni culturali di proprietà della Regione Siciliana può essere </w:t>
      </w:r>
      <w:r w:rsidRPr="009911B0">
        <w:t>disposta</w:t>
      </w:r>
      <w:r w:rsidR="00DA7ADF" w:rsidRPr="009911B0">
        <w:t xml:space="preserve"> per </w:t>
      </w:r>
      <w:r w:rsidR="00DA7ADF">
        <w:t xml:space="preserve">un periodo </w:t>
      </w:r>
      <w:r w:rsidR="009911B0">
        <w:t>massimo di</w:t>
      </w:r>
      <w:r w:rsidR="00DA7ADF">
        <w:t xml:space="preserve"> sette anni, e può essere rinnovat</w:t>
      </w:r>
      <w:r w:rsidR="009911B0">
        <w:t>a</w:t>
      </w:r>
      <w:r w:rsidR="00DA7ADF">
        <w:t>, se ne ricorrono le condizioni, una sola volta.</w:t>
      </w:r>
    </w:p>
    <w:p w14:paraId="5EB6AD08" w14:textId="77777777" w:rsidR="00DD1C2A" w:rsidRDefault="00DD1C2A" w:rsidP="00C53206">
      <w:pPr>
        <w:jc w:val="both"/>
      </w:pPr>
    </w:p>
    <w:p w14:paraId="2118FA0E" w14:textId="48121E9E" w:rsidR="00DD1C2A" w:rsidRPr="009911B0" w:rsidRDefault="00DD1C2A" w:rsidP="00C53206">
      <w:pPr>
        <w:jc w:val="both"/>
        <w:rPr>
          <w:b/>
        </w:rPr>
      </w:pPr>
      <w:r w:rsidRPr="009911B0">
        <w:rPr>
          <w:b/>
        </w:rPr>
        <w:t xml:space="preserve">Articolo </w:t>
      </w:r>
      <w:r w:rsidR="00C22F39" w:rsidRPr="009911B0">
        <w:rPr>
          <w:b/>
        </w:rPr>
        <w:t>5</w:t>
      </w:r>
      <w:r w:rsidRPr="009911B0">
        <w:rPr>
          <w:b/>
        </w:rPr>
        <w:t xml:space="preserve"> – Corrispettivo del</w:t>
      </w:r>
      <w:r w:rsidR="00D30D93" w:rsidRPr="009911B0">
        <w:rPr>
          <w:b/>
        </w:rPr>
        <w:t>la concessione in uso</w:t>
      </w:r>
      <w:r w:rsidR="00AA0656">
        <w:rPr>
          <w:b/>
        </w:rPr>
        <w:t xml:space="preserve"> e finanziamento</w:t>
      </w:r>
    </w:p>
    <w:p w14:paraId="563D9F03" w14:textId="77777777" w:rsidR="00DD1C2A" w:rsidRDefault="00DD1C2A" w:rsidP="00C53206">
      <w:pPr>
        <w:jc w:val="both"/>
      </w:pPr>
    </w:p>
    <w:p w14:paraId="150A0B36" w14:textId="13FE5928" w:rsidR="00DD1C2A" w:rsidRDefault="00D30D93" w:rsidP="00C53206">
      <w:pPr>
        <w:jc w:val="both"/>
      </w:pPr>
      <w:r w:rsidRPr="009911B0">
        <w:t>L</w:t>
      </w:r>
      <w:r w:rsidR="00DD1C2A" w:rsidRPr="009911B0">
        <w:t xml:space="preserve">a </w:t>
      </w:r>
      <w:r w:rsidR="00DD1C2A">
        <w:t xml:space="preserve">Regione Siciliana, attraverso i propri </w:t>
      </w:r>
      <w:r w:rsidRPr="009911B0">
        <w:t>i</w:t>
      </w:r>
      <w:r w:rsidR="00DD1C2A" w:rsidRPr="009911B0">
        <w:t>s</w:t>
      </w:r>
      <w:r w:rsidR="00DD1C2A">
        <w:t xml:space="preserve">tituti periferici, stabilisce nel bando redatto ai sensi degli articoli 112 e 115 del </w:t>
      </w:r>
      <w:proofErr w:type="spellStart"/>
      <w:r w:rsidR="00DD1C2A">
        <w:t>D.Lgs.</w:t>
      </w:r>
      <w:proofErr w:type="spellEnd"/>
      <w:r w:rsidR="00DD1C2A">
        <w:t xml:space="preserve"> n. 42/2005 e </w:t>
      </w:r>
      <w:proofErr w:type="spellStart"/>
      <w:r w:rsidR="00DD1C2A">
        <w:t>s.m.i.</w:t>
      </w:r>
      <w:proofErr w:type="spellEnd"/>
      <w:r w:rsidR="00DD1C2A">
        <w:t xml:space="preserve"> il corrispet</w:t>
      </w:r>
      <w:r w:rsidR="00C160D1">
        <w:t xml:space="preserve">tivo </w:t>
      </w:r>
      <w:r w:rsidR="00E57FD9" w:rsidRPr="009911B0">
        <w:t>della concessione</w:t>
      </w:r>
      <w:r w:rsidR="00C160D1" w:rsidRPr="009911B0">
        <w:t xml:space="preserve"> </w:t>
      </w:r>
      <w:r w:rsidR="00C160D1">
        <w:t>a carico del c</w:t>
      </w:r>
      <w:r w:rsidR="00DD1C2A">
        <w:t xml:space="preserve">oncessionario, che avrà un valore non inferiore a un </w:t>
      </w:r>
      <w:r w:rsidR="007869E7">
        <w:t>decimo</w:t>
      </w:r>
      <w:r w:rsidR="00DD1C2A">
        <w:t xml:space="preserve"> di quello dei beni </w:t>
      </w:r>
      <w:r w:rsidR="00E57FD9" w:rsidRPr="009911B0">
        <w:t>concessi in uso</w:t>
      </w:r>
      <w:r w:rsidR="007C092B" w:rsidRPr="009911B0">
        <w:t>,</w:t>
      </w:r>
      <w:r w:rsidR="00DD1C2A" w:rsidRPr="009911B0">
        <w:t xml:space="preserve"> così </w:t>
      </w:r>
      <w:r w:rsidR="00DD1C2A">
        <w:t>come desunto dai valori inventariali del deposito regionale di provenienza</w:t>
      </w:r>
      <w:r w:rsidR="007C092B">
        <w:t xml:space="preserve"> dei beni</w:t>
      </w:r>
      <w:r w:rsidR="00DD1C2A">
        <w:t>.</w:t>
      </w:r>
    </w:p>
    <w:p w14:paraId="3D5CD748" w14:textId="77777777" w:rsidR="007C092B" w:rsidRDefault="007C092B" w:rsidP="00C53206">
      <w:pPr>
        <w:jc w:val="both"/>
      </w:pPr>
      <w:r>
        <w:t>L’elargizione del corrispettivo potrà avvenire nelle seguenti forme:</w:t>
      </w:r>
    </w:p>
    <w:p w14:paraId="2DBBB5A1" w14:textId="0B1FDDE4" w:rsidR="007C092B" w:rsidRDefault="00C160D1" w:rsidP="007C092B">
      <w:pPr>
        <w:pStyle w:val="Paragrafoelenco"/>
        <w:numPr>
          <w:ilvl w:val="0"/>
          <w:numId w:val="3"/>
        </w:numPr>
        <w:jc w:val="both"/>
      </w:pPr>
      <w:r>
        <w:t>f</w:t>
      </w:r>
      <w:r w:rsidR="007C092B">
        <w:t xml:space="preserve">ornitura di beni o servizi destinati ai beni oggetto </w:t>
      </w:r>
      <w:r w:rsidR="007C092B" w:rsidRPr="009911B0">
        <w:t>del</w:t>
      </w:r>
      <w:r w:rsidR="00E57FD9" w:rsidRPr="009911B0">
        <w:t>la concessione</w:t>
      </w:r>
      <w:r w:rsidR="007C092B" w:rsidRPr="009911B0">
        <w:t xml:space="preserve"> </w:t>
      </w:r>
      <w:r w:rsidR="007C092B">
        <w:t>o ad altri beni in giacenza nel medesimo deposito di provenienza, quali restauro, analisi archeometriche, catalogazione, pubblicazione</w:t>
      </w:r>
      <w:r w:rsidR="007869E7">
        <w:t xml:space="preserve"> e marketing destinato ai beni medesimi o ai </w:t>
      </w:r>
      <w:r w:rsidR="009911B0">
        <w:t>beni culturali in consegna all’i</w:t>
      </w:r>
      <w:r w:rsidR="007869E7">
        <w:t xml:space="preserve">stituto </w:t>
      </w:r>
      <w:r w:rsidR="00E57FD9" w:rsidRPr="009911B0">
        <w:t>concedente</w:t>
      </w:r>
      <w:r w:rsidR="007869E7">
        <w:t xml:space="preserve">, o in generale ai beni culturali del </w:t>
      </w:r>
      <w:r w:rsidR="009911B0">
        <w:t>d</w:t>
      </w:r>
      <w:r w:rsidR="007869E7">
        <w:t xml:space="preserve">emanio e </w:t>
      </w:r>
      <w:r w:rsidR="009911B0">
        <w:t>p</w:t>
      </w:r>
      <w:r w:rsidR="007869E7">
        <w:t>at</w:t>
      </w:r>
      <w:r w:rsidR="00D239B9">
        <w:t>ri</w:t>
      </w:r>
      <w:r>
        <w:t>monio della Regione Siciliana;</w:t>
      </w:r>
    </w:p>
    <w:p w14:paraId="1533BE7A" w14:textId="77777777" w:rsidR="007C092B" w:rsidRDefault="00C160D1" w:rsidP="007C092B">
      <w:pPr>
        <w:pStyle w:val="Paragrafoelenco"/>
        <w:numPr>
          <w:ilvl w:val="0"/>
          <w:numId w:val="3"/>
        </w:numPr>
        <w:jc w:val="both"/>
      </w:pPr>
      <w:r>
        <w:t>f</w:t>
      </w:r>
      <w:r w:rsidR="007C092B">
        <w:t>ornitura di beni</w:t>
      </w:r>
      <w:r w:rsidR="00A05CDF">
        <w:t>,</w:t>
      </w:r>
      <w:r w:rsidR="007C092B">
        <w:t xml:space="preserve"> o servizi</w:t>
      </w:r>
      <w:r w:rsidR="00A05CDF">
        <w:t>,</w:t>
      </w:r>
      <w:r w:rsidR="007C092B">
        <w:t xml:space="preserve"> o infrastrutture</w:t>
      </w:r>
      <w:r w:rsidR="00A05CDF">
        <w:t>,</w:t>
      </w:r>
      <w:r w:rsidR="007C092B">
        <w:t xml:space="preserve"> o migliorie all’interno del d</w:t>
      </w:r>
      <w:r>
        <w:t>eposito di provenienza dei beni;</w:t>
      </w:r>
    </w:p>
    <w:p w14:paraId="7D1F11C1" w14:textId="45141536" w:rsidR="007858D3" w:rsidRDefault="00C160D1" w:rsidP="007C092B">
      <w:pPr>
        <w:pStyle w:val="Paragrafoelenco"/>
        <w:numPr>
          <w:ilvl w:val="0"/>
          <w:numId w:val="3"/>
        </w:numPr>
        <w:jc w:val="both"/>
      </w:pPr>
      <w:r>
        <w:t>f</w:t>
      </w:r>
      <w:r w:rsidR="007858D3">
        <w:t>ornitura di beni, o servizi, o in</w:t>
      </w:r>
      <w:r>
        <w:t>frastrutture, individuati dall’i</w:t>
      </w:r>
      <w:r w:rsidR="007858D3">
        <w:t xml:space="preserve">stituto </w:t>
      </w:r>
      <w:r w:rsidR="00E57FD9" w:rsidRPr="009911B0">
        <w:t>concedente</w:t>
      </w:r>
      <w:r w:rsidR="007858D3">
        <w:t>.</w:t>
      </w:r>
    </w:p>
    <w:p w14:paraId="1535D512" w14:textId="6C85479A" w:rsidR="00AD3C0F" w:rsidRPr="00AA0656" w:rsidRDefault="009911B0" w:rsidP="00AD3C0F">
      <w:pPr>
        <w:jc w:val="both"/>
      </w:pPr>
      <w:r w:rsidRPr="00AA0656">
        <w:t>La concessione</w:t>
      </w:r>
      <w:r w:rsidR="00AD3C0F" w:rsidRPr="00AA0656">
        <w:t xml:space="preserve"> non esclude </w:t>
      </w:r>
      <w:r w:rsidR="00AA0656" w:rsidRPr="00AA0656">
        <w:t>che il</w:t>
      </w:r>
      <w:r w:rsidR="00AD3C0F" w:rsidRPr="00AA0656">
        <w:t xml:space="preserve"> concessionario</w:t>
      </w:r>
      <w:r w:rsidR="00AA0656" w:rsidRPr="00AA0656">
        <w:t xml:space="preserve"> benefici</w:t>
      </w:r>
      <w:r w:rsidR="00AD3C0F" w:rsidRPr="00AA0656">
        <w:t xml:space="preserve"> di contributi </w:t>
      </w:r>
      <w:r w:rsidR="00AA0656" w:rsidRPr="00AA0656">
        <w:t xml:space="preserve">o finanziamenti a norma di legge </w:t>
      </w:r>
      <w:r w:rsidR="00AD3C0F" w:rsidRPr="00AA0656">
        <w:t xml:space="preserve">provenienti da enti territoriali, </w:t>
      </w:r>
      <w:r w:rsidR="00AA0656" w:rsidRPr="00AA0656">
        <w:t xml:space="preserve">dallo </w:t>
      </w:r>
      <w:r w:rsidR="00AD3C0F" w:rsidRPr="00AA0656">
        <w:t xml:space="preserve">Stato e </w:t>
      </w:r>
      <w:r w:rsidR="00AA0656" w:rsidRPr="00AA0656">
        <w:t>dall’</w:t>
      </w:r>
      <w:r w:rsidR="00AD3C0F" w:rsidRPr="00AA0656">
        <w:t>Unione Europea.</w:t>
      </w:r>
    </w:p>
    <w:p w14:paraId="2BF9053D" w14:textId="77777777" w:rsidR="00430B57" w:rsidRDefault="00430B57" w:rsidP="00C53206">
      <w:pPr>
        <w:jc w:val="both"/>
      </w:pPr>
    </w:p>
    <w:p w14:paraId="0B4AACD6" w14:textId="50394DA7" w:rsidR="00AD5D8B" w:rsidRPr="00873453" w:rsidRDefault="00AD5D8B" w:rsidP="00AD5D8B">
      <w:pPr>
        <w:jc w:val="both"/>
        <w:rPr>
          <w:b/>
        </w:rPr>
      </w:pPr>
      <w:r w:rsidRPr="00873453">
        <w:rPr>
          <w:b/>
        </w:rPr>
        <w:t xml:space="preserve">Articolo </w:t>
      </w:r>
      <w:r w:rsidR="00E8774F">
        <w:rPr>
          <w:b/>
        </w:rPr>
        <w:t>6</w:t>
      </w:r>
      <w:r w:rsidRPr="00873453">
        <w:rPr>
          <w:b/>
        </w:rPr>
        <w:t xml:space="preserve"> – </w:t>
      </w:r>
      <w:r w:rsidR="007858D3">
        <w:rPr>
          <w:b/>
        </w:rPr>
        <w:t>Documento tecnico</w:t>
      </w:r>
      <w:r w:rsidR="00873453" w:rsidRPr="00873453">
        <w:rPr>
          <w:b/>
        </w:rPr>
        <w:t xml:space="preserve"> e </w:t>
      </w:r>
      <w:r w:rsidR="00AD3C0F" w:rsidRPr="00794F0C">
        <w:rPr>
          <w:b/>
        </w:rPr>
        <w:t>p</w:t>
      </w:r>
      <w:r w:rsidR="00873453" w:rsidRPr="00873453">
        <w:rPr>
          <w:b/>
        </w:rPr>
        <w:t>rogetto di valorizzazione</w:t>
      </w:r>
    </w:p>
    <w:p w14:paraId="4AD53FA5" w14:textId="77777777" w:rsidR="00AD5D8B" w:rsidRDefault="00AD5D8B" w:rsidP="00AD5D8B">
      <w:pPr>
        <w:jc w:val="both"/>
      </w:pPr>
    </w:p>
    <w:p w14:paraId="71F775BB" w14:textId="57CF59B9" w:rsidR="00AD5D8B" w:rsidRDefault="00873453" w:rsidP="00AD5D8B">
      <w:pPr>
        <w:jc w:val="both"/>
      </w:pPr>
      <w:r>
        <w:t xml:space="preserve">Coloro che concorrono alla concessione devono produrre un </w:t>
      </w:r>
      <w:r w:rsidR="002F6329">
        <w:t>d</w:t>
      </w:r>
      <w:r w:rsidR="007858D3">
        <w:t>ocumento tecnico</w:t>
      </w:r>
      <w:r w:rsidR="002F6329">
        <w:t xml:space="preserve"> e un p</w:t>
      </w:r>
      <w:r>
        <w:t>rogetto di valorizzazione.</w:t>
      </w:r>
    </w:p>
    <w:p w14:paraId="3D6C6A24" w14:textId="74CF2C5D" w:rsidR="00873453" w:rsidRDefault="00873453" w:rsidP="00AD5D8B">
      <w:pPr>
        <w:jc w:val="both"/>
      </w:pPr>
      <w:r>
        <w:t xml:space="preserve">Il </w:t>
      </w:r>
      <w:r w:rsidR="002F6329">
        <w:t>d</w:t>
      </w:r>
      <w:r>
        <w:t xml:space="preserve">ocumento tecnico </w:t>
      </w:r>
      <w:r w:rsidR="00C60E1F">
        <w:t>elenca le misure di sicurezza e conservazione dello spazio esposi</w:t>
      </w:r>
      <w:r w:rsidR="007858D3">
        <w:t xml:space="preserve">tivo destinato ad accogliere i </w:t>
      </w:r>
      <w:r w:rsidR="00AD3C0F" w:rsidRPr="00794F0C">
        <w:t>b</w:t>
      </w:r>
      <w:r w:rsidR="00C60E1F" w:rsidRPr="00794F0C">
        <w:t xml:space="preserve">eni oggetto </w:t>
      </w:r>
      <w:r w:rsidR="00E57FD9" w:rsidRPr="00794F0C">
        <w:t>della concessione</w:t>
      </w:r>
      <w:r w:rsidR="00C60E1F">
        <w:t xml:space="preserve">. Le informazioni principali che il </w:t>
      </w:r>
      <w:r w:rsidR="00AD3C0F" w:rsidRPr="00794F0C">
        <w:t>d</w:t>
      </w:r>
      <w:r w:rsidR="00C60E1F">
        <w:t>ocumento tecnico contiene sono:</w:t>
      </w:r>
    </w:p>
    <w:p w14:paraId="0330AD71" w14:textId="77777777" w:rsidR="00C60E1F" w:rsidRDefault="003B6586" w:rsidP="00C60E1F">
      <w:pPr>
        <w:pStyle w:val="Paragrafoelenco"/>
        <w:numPr>
          <w:ilvl w:val="0"/>
          <w:numId w:val="4"/>
        </w:numPr>
        <w:jc w:val="both"/>
      </w:pPr>
      <w:r>
        <w:t>l</w:t>
      </w:r>
      <w:r w:rsidR="00C60E1F">
        <w:t>a descrizione dell’edificio e de</w:t>
      </w:r>
      <w:r>
        <w:t>lle attività che vi si svolgono;</w:t>
      </w:r>
    </w:p>
    <w:p w14:paraId="7D7A6AAA" w14:textId="77777777" w:rsidR="00C60E1F" w:rsidRDefault="003B6586" w:rsidP="00C60E1F">
      <w:pPr>
        <w:pStyle w:val="Paragrafoelenco"/>
        <w:numPr>
          <w:ilvl w:val="0"/>
          <w:numId w:val="4"/>
        </w:numPr>
        <w:jc w:val="both"/>
      </w:pPr>
      <w:r>
        <w:t>l</w:t>
      </w:r>
      <w:r w:rsidR="00C60E1F">
        <w:t>e modalità di accesso e scarico e se vi sono limitazioni in termini di orari, di dimensioni massime dei mezzi di trasporto o dei colli che possono accedere negli spazi</w:t>
      </w:r>
      <w:r>
        <w:t>;</w:t>
      </w:r>
    </w:p>
    <w:p w14:paraId="5C5AF8D0" w14:textId="77777777" w:rsidR="00C60E1F" w:rsidRDefault="003B6586" w:rsidP="00C60E1F">
      <w:pPr>
        <w:pStyle w:val="Paragrafoelenco"/>
        <w:numPr>
          <w:ilvl w:val="0"/>
          <w:numId w:val="4"/>
        </w:numPr>
        <w:jc w:val="both"/>
      </w:pPr>
      <w:r>
        <w:lastRenderedPageBreak/>
        <w:t>i</w:t>
      </w:r>
      <w:r w:rsidR="00C60E1F">
        <w:t xml:space="preserve"> metodi di sorveglianza diurna e notturna e </w:t>
      </w:r>
      <w:r w:rsidR="007858D3">
        <w:t xml:space="preserve">la </w:t>
      </w:r>
      <w:r w:rsidR="00C60E1F">
        <w:t>descrizione del sistema antin</w:t>
      </w:r>
      <w:r>
        <w:t>trusione e di videosorveglianza;</w:t>
      </w:r>
    </w:p>
    <w:p w14:paraId="29083A7A" w14:textId="77777777" w:rsidR="00C60E1F" w:rsidRDefault="003B6586" w:rsidP="00C60E1F">
      <w:pPr>
        <w:pStyle w:val="Paragrafoelenco"/>
        <w:numPr>
          <w:ilvl w:val="0"/>
          <w:numId w:val="4"/>
        </w:numPr>
        <w:jc w:val="both"/>
      </w:pPr>
      <w:r>
        <w:t>i</w:t>
      </w:r>
      <w:r w:rsidR="00C60E1F">
        <w:t xml:space="preserve"> dati ambientali con indicazione dei parametri di</w:t>
      </w:r>
      <w:r>
        <w:t xml:space="preserve"> temperatura e umidità relativa;</w:t>
      </w:r>
    </w:p>
    <w:p w14:paraId="3BB817E9" w14:textId="77777777" w:rsidR="00C60E1F" w:rsidRDefault="003B6586" w:rsidP="00C60E1F">
      <w:pPr>
        <w:pStyle w:val="Paragrafoelenco"/>
        <w:numPr>
          <w:ilvl w:val="0"/>
          <w:numId w:val="4"/>
        </w:numPr>
        <w:jc w:val="both"/>
      </w:pPr>
      <w:r>
        <w:t>l</w:t>
      </w:r>
      <w:r w:rsidR="00C60E1F">
        <w:t>a desc</w:t>
      </w:r>
      <w:r>
        <w:t>rizione del sistema antincendio;</w:t>
      </w:r>
    </w:p>
    <w:p w14:paraId="207A2B53" w14:textId="77777777" w:rsidR="00306D5A" w:rsidRDefault="002F6329" w:rsidP="00306D5A">
      <w:pPr>
        <w:jc w:val="both"/>
      </w:pPr>
      <w:r>
        <w:t>Il p</w:t>
      </w:r>
      <w:r w:rsidR="00306D5A">
        <w:t>rogetto di valorizzazione è il documento che descrive</w:t>
      </w:r>
      <w:r w:rsidR="00B01BBA">
        <w:t xml:space="preserve"> </w:t>
      </w:r>
      <w:r w:rsidR="007858D3">
        <w:t xml:space="preserve">il contenitore espositivo, le modalità di esposizione, </w:t>
      </w:r>
      <w:r w:rsidR="00B01BBA">
        <w:t>le attività, saltuarie o periodiche, che si intende collegare all’esposizione dei beni oggetto della procedura concorsuale. Le informazioni principali che esso contiene sono:</w:t>
      </w:r>
    </w:p>
    <w:p w14:paraId="09DCD54A" w14:textId="77777777" w:rsidR="007858D3" w:rsidRDefault="002F6329" w:rsidP="007858D3">
      <w:pPr>
        <w:pStyle w:val="Paragrafoelenco"/>
        <w:numPr>
          <w:ilvl w:val="0"/>
          <w:numId w:val="5"/>
        </w:numPr>
        <w:jc w:val="both"/>
      </w:pPr>
      <w:r>
        <w:t>la descrizione degli espositori;</w:t>
      </w:r>
    </w:p>
    <w:p w14:paraId="77EF2BF4" w14:textId="77777777" w:rsidR="007858D3" w:rsidRDefault="002F6329" w:rsidP="007858D3">
      <w:pPr>
        <w:pStyle w:val="Paragrafoelenco"/>
        <w:numPr>
          <w:ilvl w:val="0"/>
          <w:numId w:val="5"/>
        </w:numPr>
        <w:jc w:val="both"/>
      </w:pPr>
      <w:r>
        <w:t>i</w:t>
      </w:r>
      <w:r w:rsidR="007858D3">
        <w:t xml:space="preserve">l tipo, il numero e la collocazione degli apparati informativi che descrivono i beni oggetto dell’esposizione e i </w:t>
      </w:r>
      <w:r>
        <w:t>loro contesti storico-culturali;</w:t>
      </w:r>
    </w:p>
    <w:p w14:paraId="2D763910" w14:textId="77777777" w:rsidR="00B01BBA" w:rsidRDefault="002F6329" w:rsidP="00B01BBA">
      <w:pPr>
        <w:pStyle w:val="Paragrafoelenco"/>
        <w:numPr>
          <w:ilvl w:val="0"/>
          <w:numId w:val="5"/>
        </w:numPr>
        <w:jc w:val="both"/>
      </w:pPr>
      <w:r>
        <w:t>i</w:t>
      </w:r>
      <w:r w:rsidR="00B01BBA">
        <w:t>l calendario dettagliato dei giorni in cui l’esposizione sarà aper</w:t>
      </w:r>
      <w:r>
        <w:t>ta al pubblico in modo gratuito;</w:t>
      </w:r>
    </w:p>
    <w:p w14:paraId="2B77D363" w14:textId="77777777" w:rsidR="00B01BBA" w:rsidRDefault="002F6329" w:rsidP="00B01BBA">
      <w:pPr>
        <w:pStyle w:val="Paragrafoelenco"/>
        <w:numPr>
          <w:ilvl w:val="0"/>
          <w:numId w:val="5"/>
        </w:numPr>
        <w:jc w:val="both"/>
      </w:pPr>
      <w:r>
        <w:t>l</w:t>
      </w:r>
      <w:r w:rsidR="00B01BBA">
        <w:t>e attività didattiche, culturali e conviviali collegate ai beni in esposizione o che si svolgeranno nei locali in cui i beni saranno ospitati.</w:t>
      </w:r>
    </w:p>
    <w:p w14:paraId="2EF535C3" w14:textId="77777777" w:rsidR="00AD5D8B" w:rsidRDefault="00AD5D8B" w:rsidP="00C53206">
      <w:pPr>
        <w:jc w:val="both"/>
        <w:rPr>
          <w:b/>
        </w:rPr>
      </w:pPr>
    </w:p>
    <w:p w14:paraId="101C478B" w14:textId="151B24FC" w:rsidR="00FA54CF" w:rsidRPr="00C22F39" w:rsidRDefault="00FA54CF" w:rsidP="00C53206">
      <w:pPr>
        <w:jc w:val="both"/>
        <w:rPr>
          <w:b/>
        </w:rPr>
      </w:pPr>
      <w:r w:rsidRPr="00C22F39">
        <w:rPr>
          <w:b/>
        </w:rPr>
        <w:t xml:space="preserve">Articolo </w:t>
      </w:r>
      <w:r w:rsidR="00E8774F">
        <w:rPr>
          <w:b/>
        </w:rPr>
        <w:t>7</w:t>
      </w:r>
      <w:r w:rsidRPr="00C22F39">
        <w:rPr>
          <w:b/>
        </w:rPr>
        <w:t xml:space="preserve"> – </w:t>
      </w:r>
      <w:r w:rsidR="00495962">
        <w:rPr>
          <w:b/>
        </w:rPr>
        <w:t xml:space="preserve">Alta sorveglianza e </w:t>
      </w:r>
      <w:r w:rsidR="00AD3C0F" w:rsidRPr="00794F0C">
        <w:rPr>
          <w:b/>
        </w:rPr>
        <w:t>c</w:t>
      </w:r>
      <w:r w:rsidRPr="00C22F39">
        <w:rPr>
          <w:b/>
        </w:rPr>
        <w:t>onservatore tecnico</w:t>
      </w:r>
    </w:p>
    <w:p w14:paraId="27F160D6" w14:textId="77777777" w:rsidR="00FA54CF" w:rsidRDefault="00FA54CF" w:rsidP="00C53206">
      <w:pPr>
        <w:jc w:val="both"/>
      </w:pPr>
    </w:p>
    <w:p w14:paraId="721CB433" w14:textId="77777777" w:rsidR="003A1469" w:rsidRDefault="003A1469" w:rsidP="00C53206">
      <w:pPr>
        <w:jc w:val="both"/>
      </w:pPr>
      <w:r>
        <w:t>L</w:t>
      </w:r>
      <w:r w:rsidR="00495962">
        <w:t>’alta</w:t>
      </w:r>
      <w:r>
        <w:t xml:space="preserve"> sorveglianza dei beni culturali in concessione</w:t>
      </w:r>
      <w:r w:rsidR="00935DBD">
        <w:t xml:space="preserve"> è demandata alla s</w:t>
      </w:r>
      <w:r>
        <w:t>oprintendenza competente per territorio.</w:t>
      </w:r>
    </w:p>
    <w:p w14:paraId="523A0D26" w14:textId="48B1F04A" w:rsidR="00FA54CF" w:rsidRDefault="00FA54CF" w:rsidP="00C53206">
      <w:pPr>
        <w:jc w:val="both"/>
      </w:pPr>
      <w:r>
        <w:t xml:space="preserve">Il </w:t>
      </w:r>
      <w:r w:rsidR="00935DBD">
        <w:t>c</w:t>
      </w:r>
      <w:r>
        <w:t>oncessionario comunica all’</w:t>
      </w:r>
      <w:r w:rsidR="00935DBD">
        <w:t>i</w:t>
      </w:r>
      <w:r>
        <w:t xml:space="preserve">stituto </w:t>
      </w:r>
      <w:r w:rsidR="00AD3C0F" w:rsidRPr="00794F0C">
        <w:t>concedente</w:t>
      </w:r>
      <w:r>
        <w:t xml:space="preserve">, entro sessanta giorni dalla concessione </w:t>
      </w:r>
      <w:r w:rsidR="00AD3C0F" w:rsidRPr="00794F0C">
        <w:t>in uso</w:t>
      </w:r>
      <w:r w:rsidR="00935DBD">
        <w:t>, il nominativo di un c</w:t>
      </w:r>
      <w:r>
        <w:t>onservatore tecnico scelto</w:t>
      </w:r>
      <w:r w:rsidR="00423D41">
        <w:t xml:space="preserve">, ai sensi dell’art. 9 bis del D.L.gs. n. 42/2004 e </w:t>
      </w:r>
      <w:proofErr w:type="spellStart"/>
      <w:r w:rsidR="00423D41">
        <w:t>s.m.i.</w:t>
      </w:r>
      <w:proofErr w:type="spellEnd"/>
      <w:r w:rsidR="00423D41">
        <w:t>,</w:t>
      </w:r>
      <w:r>
        <w:t xml:space="preserve"> tr</w:t>
      </w:r>
      <w:r w:rsidR="00935DBD">
        <w:t>a coloro che dispongano di una l</w:t>
      </w:r>
      <w:r>
        <w:t xml:space="preserve">aurea triennale in Conservazione dei Beni Culturali o in Scienze del Turismo, </w:t>
      </w:r>
      <w:r w:rsidR="004D25A1">
        <w:t>o lauree quadriennali del vecchio ordinamento in Lettere e Filosofia, Magistero, o diploma rilasciato dalle Accademie di Belle Arti</w:t>
      </w:r>
      <w:r w:rsidR="008C6974">
        <w:t>, o titoli equipollenti o di grado maggiore</w:t>
      </w:r>
      <w:r w:rsidR="004D25A1">
        <w:t>.</w:t>
      </w:r>
      <w:r w:rsidR="008C6974">
        <w:t xml:space="preserve"> </w:t>
      </w:r>
      <w:r w:rsidR="00935DBD">
        <w:t>Il concessionario e il c</w:t>
      </w:r>
      <w:r w:rsidR="00495962">
        <w:t xml:space="preserve">onservatore tecnico stipulano un contratto secondo accordi fra di essi convenuti, di diritto privato, che non coinvolgono </w:t>
      </w:r>
      <w:r w:rsidR="00AD3C0F" w:rsidRPr="00794F0C">
        <w:t>il concedente</w:t>
      </w:r>
      <w:r w:rsidR="00495962">
        <w:t xml:space="preserve">. </w:t>
      </w:r>
      <w:r w:rsidR="008C6974">
        <w:t xml:space="preserve">Il </w:t>
      </w:r>
      <w:r w:rsidR="00935DBD">
        <w:t>c</w:t>
      </w:r>
      <w:r w:rsidR="008C6974">
        <w:t>oncessionario si fa carico di ogni onere contrattuale, economic</w:t>
      </w:r>
      <w:r w:rsidR="00935DBD">
        <w:t xml:space="preserve">o e di </w:t>
      </w:r>
      <w:r w:rsidR="00AD3C0F" w:rsidRPr="00794F0C">
        <w:t>l</w:t>
      </w:r>
      <w:r w:rsidR="00935DBD">
        <w:t>egge nei confronti del c</w:t>
      </w:r>
      <w:r w:rsidR="008C6974">
        <w:t>onservatore tecnico</w:t>
      </w:r>
      <w:r w:rsidR="00935DBD">
        <w:t xml:space="preserve"> e ne da comunicazione all’i</w:t>
      </w:r>
      <w:r w:rsidR="003D3FA4">
        <w:t xml:space="preserve">stituto </w:t>
      </w:r>
      <w:r w:rsidR="00E57FD9" w:rsidRPr="00794F0C">
        <w:t>concedente</w:t>
      </w:r>
      <w:r w:rsidR="008C6974">
        <w:t>.</w:t>
      </w:r>
    </w:p>
    <w:p w14:paraId="18175821" w14:textId="77777777" w:rsidR="00873453" w:rsidRDefault="00873453" w:rsidP="00C53206">
      <w:pPr>
        <w:jc w:val="both"/>
      </w:pPr>
    </w:p>
    <w:p w14:paraId="529C9DFD" w14:textId="77777777" w:rsidR="00865D22" w:rsidRPr="00C22F39" w:rsidRDefault="00911552" w:rsidP="00C53206">
      <w:pPr>
        <w:jc w:val="both"/>
        <w:rPr>
          <w:b/>
        </w:rPr>
      </w:pPr>
      <w:r w:rsidRPr="00C22F39">
        <w:rPr>
          <w:b/>
        </w:rPr>
        <w:t xml:space="preserve">Articolo </w:t>
      </w:r>
      <w:r w:rsidR="00E8774F">
        <w:rPr>
          <w:b/>
        </w:rPr>
        <w:t>8</w:t>
      </w:r>
      <w:r w:rsidRPr="00C22F39">
        <w:rPr>
          <w:b/>
        </w:rPr>
        <w:t xml:space="preserve"> – Valutazioni tecniche</w:t>
      </w:r>
    </w:p>
    <w:p w14:paraId="5D65CEFF" w14:textId="77777777" w:rsidR="00911552" w:rsidRDefault="00911552" w:rsidP="00C53206">
      <w:pPr>
        <w:jc w:val="both"/>
      </w:pPr>
    </w:p>
    <w:p w14:paraId="25C2EF8B" w14:textId="6AF71343" w:rsidR="00911552" w:rsidRDefault="00911552" w:rsidP="00C53206">
      <w:pPr>
        <w:jc w:val="both"/>
      </w:pPr>
      <w:r>
        <w:t xml:space="preserve">Nella concessione </w:t>
      </w:r>
      <w:r w:rsidR="00B23E0B" w:rsidRPr="00794F0C">
        <w:t xml:space="preserve">in uso, ai sensi del presente </w:t>
      </w:r>
      <w:r w:rsidR="008A01AF">
        <w:t>decreto</w:t>
      </w:r>
      <w:r>
        <w:t xml:space="preserve">, sotto l’alta sorveglianza della </w:t>
      </w:r>
      <w:r w:rsidR="00AD3C0F" w:rsidRPr="00794F0C">
        <w:t>s</w:t>
      </w:r>
      <w:r w:rsidRPr="00794F0C">
        <w:t>op</w:t>
      </w:r>
      <w:r>
        <w:t>rintendenza competente per territo</w:t>
      </w:r>
      <w:r w:rsidR="005F5EF8">
        <w:t>rio</w:t>
      </w:r>
      <w:r w:rsidR="000B3881">
        <w:t xml:space="preserve"> ai sensi dell’art. 7, e con l’approvazione dell’i</w:t>
      </w:r>
      <w:r>
        <w:t xml:space="preserve">stituto </w:t>
      </w:r>
      <w:r w:rsidR="00E57FD9" w:rsidRPr="00794F0C">
        <w:t>concedente</w:t>
      </w:r>
      <w:r>
        <w:t>, che avrà facoltà di verificare in ogni momento l’effettiva applicazione, il concessionario assicura che:</w:t>
      </w:r>
    </w:p>
    <w:p w14:paraId="426C7858" w14:textId="77777777" w:rsidR="00911552" w:rsidRDefault="000B3881" w:rsidP="00C53206">
      <w:pPr>
        <w:pStyle w:val="Paragrafoelenco"/>
        <w:numPr>
          <w:ilvl w:val="0"/>
          <w:numId w:val="1"/>
        </w:numPr>
        <w:jc w:val="both"/>
      </w:pPr>
      <w:r>
        <w:t>l</w:t>
      </w:r>
      <w:r w:rsidR="00911552">
        <w:t xml:space="preserve">a collocazione dei </w:t>
      </w:r>
      <w:r>
        <w:t>b</w:t>
      </w:r>
      <w:r w:rsidR="007858D3">
        <w:t>eni</w:t>
      </w:r>
      <w:r w:rsidR="00911552">
        <w:t xml:space="preserve"> sia compatibile con la loro destinazione culturale, anche nei</w:t>
      </w:r>
      <w:r>
        <w:t xml:space="preserve"> casi di promozione commerciale;</w:t>
      </w:r>
    </w:p>
    <w:p w14:paraId="5651A16F" w14:textId="77777777" w:rsidR="00911552" w:rsidRDefault="000B3881" w:rsidP="00C53206">
      <w:pPr>
        <w:pStyle w:val="Paragrafoelenco"/>
        <w:numPr>
          <w:ilvl w:val="0"/>
          <w:numId w:val="1"/>
        </w:numPr>
        <w:jc w:val="both"/>
      </w:pPr>
      <w:r>
        <w:t>l</w:t>
      </w:r>
      <w:r w:rsidR="00911552">
        <w:t>e attività che si svolgono neg</w:t>
      </w:r>
      <w:r w:rsidR="007858D3">
        <w:t>li spazi in cui sono espos</w:t>
      </w:r>
      <w:r>
        <w:t>ti i b</w:t>
      </w:r>
      <w:r w:rsidR="00911552">
        <w:t>eni siano rispettose della</w:t>
      </w:r>
      <w:r>
        <w:t xml:space="preserve"> loro valenza storico-culturale;</w:t>
      </w:r>
    </w:p>
    <w:p w14:paraId="14AAF485" w14:textId="010A1A46" w:rsidR="00911552" w:rsidRDefault="000B3881" w:rsidP="00C53206">
      <w:pPr>
        <w:pStyle w:val="Paragrafoelenco"/>
        <w:numPr>
          <w:ilvl w:val="0"/>
          <w:numId w:val="1"/>
        </w:numPr>
        <w:jc w:val="both"/>
      </w:pPr>
      <w:r>
        <w:t>l</w:t>
      </w:r>
      <w:r w:rsidR="00911552">
        <w:t>e attività che si svolgono ne</w:t>
      </w:r>
      <w:r w:rsidR="00A86D31">
        <w:t xml:space="preserve">i luoghi in cui sono esposti i </w:t>
      </w:r>
      <w:r w:rsidR="00794F0C">
        <w:t>b</w:t>
      </w:r>
      <w:r w:rsidR="00911552">
        <w:t>eni</w:t>
      </w:r>
      <w:r w:rsidR="00ED11C7">
        <w:t xml:space="preserve"> non comportino </w:t>
      </w:r>
      <w:r>
        <w:t>alcun rischio per i beni stessi;</w:t>
      </w:r>
    </w:p>
    <w:p w14:paraId="7D7359F2" w14:textId="77777777" w:rsidR="00ED11C7" w:rsidRDefault="000B3881" w:rsidP="00C53206">
      <w:pPr>
        <w:pStyle w:val="Paragrafoelenco"/>
        <w:numPr>
          <w:ilvl w:val="0"/>
          <w:numId w:val="1"/>
        </w:numPr>
        <w:jc w:val="both"/>
      </w:pPr>
      <w:r>
        <w:t>i</w:t>
      </w:r>
      <w:r w:rsidR="00ED11C7">
        <w:t>l soggett</w:t>
      </w:r>
      <w:r>
        <w:t>o giuridico concessionario dei b</w:t>
      </w:r>
      <w:r w:rsidR="00ED11C7">
        <w:t>eni si assum</w:t>
      </w:r>
      <w:r w:rsidR="003D3FA4">
        <w:t>a</w:t>
      </w:r>
      <w:r w:rsidR="00ED11C7">
        <w:t xml:space="preserve"> in carico ogni onere </w:t>
      </w:r>
      <w:r>
        <w:t>e ogni relativa responsabilità;</w:t>
      </w:r>
    </w:p>
    <w:p w14:paraId="4D4E8BA1" w14:textId="74468C97" w:rsidR="00ED11C7" w:rsidRDefault="000B3881" w:rsidP="00C53206">
      <w:pPr>
        <w:pStyle w:val="Paragrafoelenco"/>
        <w:numPr>
          <w:ilvl w:val="0"/>
          <w:numId w:val="1"/>
        </w:numPr>
        <w:jc w:val="both"/>
      </w:pPr>
      <w:r>
        <w:t>g</w:t>
      </w:r>
      <w:r w:rsidR="00ED11C7">
        <w:t>li eventi a carattere conviviale si svo</w:t>
      </w:r>
      <w:r>
        <w:t>lgano ad adeguata distanza dai b</w:t>
      </w:r>
      <w:r w:rsidR="00ED11C7">
        <w:t xml:space="preserve">eni, essendo inammissibile qualsivoglia forma di contatto </w:t>
      </w:r>
      <w:r w:rsidR="00A86D31">
        <w:t xml:space="preserve">diretto con gli espositori dei </w:t>
      </w:r>
      <w:r w:rsidR="00B23E0B" w:rsidRPr="00794F0C">
        <w:t>b</w:t>
      </w:r>
      <w:r>
        <w:t>eni in concessione;</w:t>
      </w:r>
    </w:p>
    <w:p w14:paraId="594F7CEC" w14:textId="6FAF7C38" w:rsidR="00C53206" w:rsidRDefault="000B3881" w:rsidP="00C53206">
      <w:pPr>
        <w:pStyle w:val="Paragrafoelenco"/>
        <w:numPr>
          <w:ilvl w:val="0"/>
          <w:numId w:val="1"/>
        </w:numPr>
        <w:jc w:val="both"/>
      </w:pPr>
      <w:r>
        <w:t>n</w:t>
      </w:r>
      <w:r w:rsidR="00C53206">
        <w:t xml:space="preserve">egli eventi a carattere conviviale siano adottati tutti i provvedimenti atti a garantire la tutela dei </w:t>
      </w:r>
      <w:r w:rsidR="00A86D31">
        <w:t>medesimi</w:t>
      </w:r>
      <w:r w:rsidR="00C53206">
        <w:t xml:space="preserve"> e che il personale </w:t>
      </w:r>
      <w:r w:rsidR="00495962">
        <w:t>addetto allo scopo</w:t>
      </w:r>
      <w:r w:rsidR="00C53206">
        <w:t xml:space="preserve"> sia distribuito in modo da evitare ogni contatto</w:t>
      </w:r>
      <w:r w:rsidR="00A86D31">
        <w:t xml:space="preserve"> diretto con i contenitor</w:t>
      </w:r>
      <w:r>
        <w:t>i dei b</w:t>
      </w:r>
      <w:r w:rsidR="00C53206">
        <w:t xml:space="preserve">eni in </w:t>
      </w:r>
      <w:r w:rsidR="00E57FD9" w:rsidRPr="00794F0C">
        <w:t>concessione</w:t>
      </w:r>
      <w:r w:rsidR="00C53206">
        <w:t>.</w:t>
      </w:r>
      <w:r w:rsidR="00FA54CF">
        <w:t xml:space="preserve"> </w:t>
      </w:r>
      <w:r w:rsidR="00495962">
        <w:t>Gli addetti agli eventi a carattere conviviale saranno</w:t>
      </w:r>
      <w:r w:rsidR="00FA54CF">
        <w:t xml:space="preserve"> munit</w:t>
      </w:r>
      <w:r w:rsidR="00495962">
        <w:t>i</w:t>
      </w:r>
      <w:r w:rsidR="00FA54CF">
        <w:t xml:space="preserve"> di tesserino identificativo e i loro nominativi saranno</w:t>
      </w:r>
      <w:r>
        <w:t xml:space="preserve"> </w:t>
      </w:r>
      <w:r>
        <w:lastRenderedPageBreak/>
        <w:t>preventivamente trasmessi all’i</w:t>
      </w:r>
      <w:r w:rsidR="00FA54CF">
        <w:t xml:space="preserve">stituto </w:t>
      </w:r>
      <w:r w:rsidR="00E57FD9" w:rsidRPr="00794F0C">
        <w:t>cedente</w:t>
      </w:r>
      <w:r w:rsidR="00FA54CF">
        <w:t>.</w:t>
      </w:r>
      <w:r>
        <w:t xml:space="preserve"> Il c</w:t>
      </w:r>
      <w:r w:rsidR="003D3FA4">
        <w:t>oncessionario si fa</w:t>
      </w:r>
      <w:r w:rsidR="00495962">
        <w:t>rà</w:t>
      </w:r>
      <w:r w:rsidR="003D3FA4">
        <w:t xml:space="preserve"> carico di ogni onere contrattuale, economico e di </w:t>
      </w:r>
      <w:r w:rsidR="00B23E0B" w:rsidRPr="00794F0C">
        <w:t>l</w:t>
      </w:r>
      <w:r w:rsidR="003D3FA4">
        <w:t xml:space="preserve">egge nei confronti di coloro che svolgono </w:t>
      </w:r>
      <w:r w:rsidR="00495962">
        <w:t>tale servizio</w:t>
      </w:r>
      <w:r>
        <w:t>;</w:t>
      </w:r>
    </w:p>
    <w:p w14:paraId="597856FB" w14:textId="77777777" w:rsidR="007D2ED0" w:rsidRDefault="000B3881" w:rsidP="00C53206">
      <w:pPr>
        <w:pStyle w:val="Paragrafoelenco"/>
        <w:numPr>
          <w:ilvl w:val="0"/>
          <w:numId w:val="1"/>
        </w:numPr>
        <w:jc w:val="both"/>
      </w:pPr>
      <w:r>
        <w:t>i</w:t>
      </w:r>
      <w:r w:rsidR="007D2ED0">
        <w:t xml:space="preserve"> luog</w:t>
      </w:r>
      <w:r>
        <w:t>hi di esposizione dei b</w:t>
      </w:r>
      <w:r w:rsidR="007D2ED0">
        <w:t>eni siano interdetti alla movimentazione di carichi estranei</w:t>
      </w:r>
      <w:r>
        <w:t xml:space="preserve"> alla destinazione dei medesimi;</w:t>
      </w:r>
    </w:p>
    <w:p w14:paraId="78ADAE93" w14:textId="0BF426F0" w:rsidR="00191ACD" w:rsidRDefault="000B3881" w:rsidP="00C53206">
      <w:pPr>
        <w:pStyle w:val="Paragrafoelenco"/>
        <w:numPr>
          <w:ilvl w:val="0"/>
          <w:numId w:val="1"/>
        </w:numPr>
        <w:jc w:val="both"/>
      </w:pPr>
      <w:r>
        <w:t>i luoghi di esposizione dei b</w:t>
      </w:r>
      <w:r w:rsidR="00191ACD">
        <w:t>eni rispondano alle caratteristiche stabilite dall’</w:t>
      </w:r>
      <w:r>
        <w:t>i</w:t>
      </w:r>
      <w:r w:rsidR="00191ACD">
        <w:t>stitu</w:t>
      </w:r>
      <w:r w:rsidR="00D043DD">
        <w:t>t</w:t>
      </w:r>
      <w:r w:rsidR="00191ACD">
        <w:t xml:space="preserve">o </w:t>
      </w:r>
      <w:r w:rsidR="00E57FD9" w:rsidRPr="00794F0C">
        <w:t>concedente</w:t>
      </w:r>
      <w:r w:rsidRPr="00794F0C">
        <w:t xml:space="preserve"> </w:t>
      </w:r>
      <w:r>
        <w:t>e approvate dalla competente soprintendenza;</w:t>
      </w:r>
    </w:p>
    <w:p w14:paraId="3A0F43F9" w14:textId="7B9E9A36" w:rsidR="002D05C6" w:rsidRDefault="000B3881" w:rsidP="00C53206">
      <w:pPr>
        <w:pStyle w:val="Paragrafoelenco"/>
        <w:numPr>
          <w:ilvl w:val="0"/>
          <w:numId w:val="1"/>
        </w:numPr>
        <w:jc w:val="both"/>
      </w:pPr>
      <w:r>
        <w:t>o</w:t>
      </w:r>
      <w:r w:rsidR="002D05C6">
        <w:t>gni lavoro di manutenzione ordinaria o straordinaria n</w:t>
      </w:r>
      <w:r>
        <w:t>ei luoghi di conservazione dei b</w:t>
      </w:r>
      <w:r w:rsidR="002D05C6">
        <w:t>eni</w:t>
      </w:r>
      <w:r w:rsidR="005F5EF8">
        <w:t>,</w:t>
      </w:r>
      <w:r>
        <w:t xml:space="preserve"> sia a carico del c</w:t>
      </w:r>
      <w:r w:rsidR="00335C43">
        <w:t>oncessionario e sia</w:t>
      </w:r>
      <w:r w:rsidR="002D05C6">
        <w:t xml:space="preserve"> preventivamente approvat</w:t>
      </w:r>
      <w:r w:rsidR="00335C43">
        <w:t>o</w:t>
      </w:r>
      <w:r>
        <w:t xml:space="preserve"> dalla s</w:t>
      </w:r>
      <w:r w:rsidR="002D05C6">
        <w:t>oprintendenza competente e dall’</w:t>
      </w:r>
      <w:r>
        <w:t>i</w:t>
      </w:r>
      <w:r w:rsidR="00BA1FAD">
        <w:t xml:space="preserve">stituto </w:t>
      </w:r>
      <w:r w:rsidR="00E57FD9" w:rsidRPr="00794F0C">
        <w:t>concedente</w:t>
      </w:r>
      <w:r w:rsidR="00BA1FAD">
        <w:t>, che stabiliranno le modalità dirette o indirette di sorveglianza dei lavori</w:t>
      </w:r>
      <w:r w:rsidR="005F5EF8">
        <w:t>.</w:t>
      </w:r>
    </w:p>
    <w:p w14:paraId="76AF89FC" w14:textId="77777777" w:rsidR="00296377" w:rsidRDefault="00296377" w:rsidP="00C53206">
      <w:pPr>
        <w:jc w:val="both"/>
      </w:pPr>
    </w:p>
    <w:p w14:paraId="474D8348" w14:textId="6BA044A0" w:rsidR="00296377" w:rsidRPr="00C22F39" w:rsidRDefault="00296377" w:rsidP="00C53206">
      <w:pPr>
        <w:jc w:val="both"/>
        <w:rPr>
          <w:b/>
        </w:rPr>
      </w:pPr>
      <w:r w:rsidRPr="00C22F39">
        <w:rPr>
          <w:b/>
        </w:rPr>
        <w:t xml:space="preserve">Articolo </w:t>
      </w:r>
      <w:r w:rsidR="00E8774F">
        <w:rPr>
          <w:b/>
        </w:rPr>
        <w:t>9</w:t>
      </w:r>
      <w:r w:rsidRPr="00C22F39">
        <w:rPr>
          <w:b/>
        </w:rPr>
        <w:t xml:space="preserve"> – Titoli preferenziali per la </w:t>
      </w:r>
      <w:r w:rsidRPr="00794F0C">
        <w:rPr>
          <w:b/>
        </w:rPr>
        <w:t xml:space="preserve">concessione </w:t>
      </w:r>
      <w:r w:rsidR="002B31B8" w:rsidRPr="00794F0C">
        <w:rPr>
          <w:b/>
        </w:rPr>
        <w:t>in uso</w:t>
      </w:r>
    </w:p>
    <w:p w14:paraId="03B22904" w14:textId="77777777" w:rsidR="00296377" w:rsidRDefault="00296377" w:rsidP="00C53206">
      <w:pPr>
        <w:jc w:val="both"/>
      </w:pPr>
    </w:p>
    <w:p w14:paraId="7BE63943" w14:textId="77777777" w:rsidR="002B31B8" w:rsidRDefault="005479F1" w:rsidP="00C53206">
      <w:pPr>
        <w:jc w:val="both"/>
      </w:pPr>
      <w:r>
        <w:t xml:space="preserve">I titoli preferenziali per la concessione sono stabiliti nel bando pubblico redatto ai sensi dell’art. 115 del </w:t>
      </w:r>
      <w:proofErr w:type="spellStart"/>
      <w:r>
        <w:t>D.Lgs.</w:t>
      </w:r>
      <w:proofErr w:type="spellEnd"/>
      <w:r>
        <w:t xml:space="preserve"> n. 42/2004 e </w:t>
      </w:r>
      <w:proofErr w:type="spellStart"/>
      <w:r>
        <w:t>s.m.i.</w:t>
      </w:r>
      <w:proofErr w:type="spellEnd"/>
      <w:r>
        <w:t xml:space="preserve"> </w:t>
      </w:r>
    </w:p>
    <w:p w14:paraId="64DC3958" w14:textId="0E8EFEF6" w:rsidR="00296377" w:rsidRDefault="005C46FE" w:rsidP="00C53206">
      <w:pPr>
        <w:jc w:val="both"/>
      </w:pPr>
      <w:r>
        <w:t>Sono t</w:t>
      </w:r>
      <w:r w:rsidR="00296377">
        <w:t>itoli preferenziali</w:t>
      </w:r>
      <w:r>
        <w:t>:</w:t>
      </w:r>
    </w:p>
    <w:p w14:paraId="6F90DC54" w14:textId="77777777" w:rsidR="005C46FE" w:rsidRDefault="009F7F7D" w:rsidP="00C53206">
      <w:pPr>
        <w:pStyle w:val="Paragrafoelenco"/>
        <w:numPr>
          <w:ilvl w:val="0"/>
          <w:numId w:val="2"/>
        </w:numPr>
        <w:jc w:val="both"/>
      </w:pPr>
      <w:r>
        <w:t>c</w:t>
      </w:r>
      <w:r w:rsidR="005C46FE">
        <w:t xml:space="preserve">he il </w:t>
      </w:r>
      <w:r>
        <w:t>progetto di valorizzazione dei b</w:t>
      </w:r>
      <w:r w:rsidR="005C46FE">
        <w:t>eni sia dotato</w:t>
      </w:r>
      <w:r>
        <w:t xml:space="preserve"> di notevole qualità intrinseca;</w:t>
      </w:r>
    </w:p>
    <w:p w14:paraId="236169EB" w14:textId="77777777" w:rsidR="005C46FE" w:rsidRDefault="009F7F7D" w:rsidP="00C53206">
      <w:pPr>
        <w:pStyle w:val="Paragrafoelenco"/>
        <w:numPr>
          <w:ilvl w:val="0"/>
          <w:numId w:val="2"/>
        </w:numPr>
        <w:jc w:val="both"/>
      </w:pPr>
      <w:r>
        <w:t>c</w:t>
      </w:r>
      <w:r w:rsidR="005C46FE">
        <w:t xml:space="preserve">he il </w:t>
      </w:r>
      <w:r>
        <w:t>progetto di valorizzazione dei b</w:t>
      </w:r>
      <w:r w:rsidR="005C46FE">
        <w:t>eni generi una risonanza mediatica tale da contribuire a</w:t>
      </w:r>
      <w:r>
        <w:t>lla valorizzazione dei medesimi;</w:t>
      </w:r>
    </w:p>
    <w:p w14:paraId="6B292952" w14:textId="77777777" w:rsidR="005C46FE" w:rsidRDefault="009F7F7D" w:rsidP="00C53206">
      <w:pPr>
        <w:pStyle w:val="Paragrafoelenco"/>
        <w:numPr>
          <w:ilvl w:val="0"/>
          <w:numId w:val="2"/>
        </w:numPr>
        <w:jc w:val="both"/>
      </w:pPr>
      <w:r>
        <w:t>che il p</w:t>
      </w:r>
      <w:r w:rsidR="005C46FE">
        <w:t>rogetto di valorizzazione consenta una fruizione pubblica e gratuita il più possibile ampia, nel rispetto dei limiti della no</w:t>
      </w:r>
      <w:r>
        <w:t>rmativa vigente sulla sicurezza;</w:t>
      </w:r>
    </w:p>
    <w:p w14:paraId="25231D89" w14:textId="77777777" w:rsidR="005C7CDB" w:rsidRDefault="009F7F7D" w:rsidP="00C53206">
      <w:pPr>
        <w:pStyle w:val="Paragrafoelenco"/>
        <w:numPr>
          <w:ilvl w:val="0"/>
          <w:numId w:val="2"/>
        </w:numPr>
        <w:jc w:val="both"/>
      </w:pPr>
      <w:r>
        <w:t>che il p</w:t>
      </w:r>
      <w:r w:rsidR="005C7CDB">
        <w:t xml:space="preserve">rogetto di valorizzazione </w:t>
      </w:r>
      <w:r w:rsidR="00102E43">
        <w:t xml:space="preserve">preveda forme di </w:t>
      </w:r>
      <w:r w:rsidR="005C7CDB">
        <w:t xml:space="preserve">fruizione </w:t>
      </w:r>
      <w:r w:rsidR="00A86D31">
        <w:t xml:space="preserve">adeguate </w:t>
      </w:r>
      <w:r>
        <w:t>ai soggetti diversamente abili;</w:t>
      </w:r>
    </w:p>
    <w:p w14:paraId="4F30D63A" w14:textId="77777777" w:rsidR="00A75400" w:rsidRDefault="009F7F7D" w:rsidP="00A75400">
      <w:pPr>
        <w:pStyle w:val="Paragrafoelenco"/>
        <w:numPr>
          <w:ilvl w:val="0"/>
          <w:numId w:val="2"/>
        </w:numPr>
        <w:jc w:val="both"/>
      </w:pPr>
      <w:r>
        <w:t>che il p</w:t>
      </w:r>
      <w:r w:rsidR="00A75400">
        <w:t>rogetto di valorizzazione generi la creazione di nuovi posti di lavoro</w:t>
      </w:r>
      <w:r w:rsidR="00A86D31">
        <w:t xml:space="preserve"> con riguardo al loro numero</w:t>
      </w:r>
      <w:r w:rsidR="00A75400">
        <w:t>.</w:t>
      </w:r>
    </w:p>
    <w:p w14:paraId="1F975786" w14:textId="77777777" w:rsidR="00736049" w:rsidRDefault="00736049" w:rsidP="00736049">
      <w:pPr>
        <w:jc w:val="both"/>
      </w:pPr>
    </w:p>
    <w:p w14:paraId="0C056B1A" w14:textId="77777777" w:rsidR="00D97828" w:rsidRPr="00916549" w:rsidRDefault="00D97828" w:rsidP="00D97828">
      <w:pPr>
        <w:jc w:val="both"/>
        <w:rPr>
          <w:b/>
        </w:rPr>
      </w:pPr>
      <w:r w:rsidRPr="00916549">
        <w:rPr>
          <w:b/>
        </w:rPr>
        <w:t xml:space="preserve">Articolo </w:t>
      </w:r>
      <w:r w:rsidR="00E8774F">
        <w:rPr>
          <w:b/>
        </w:rPr>
        <w:t>10</w:t>
      </w:r>
      <w:r w:rsidRPr="00916549">
        <w:rPr>
          <w:b/>
        </w:rPr>
        <w:t xml:space="preserve"> – Assicurazione dei beni</w:t>
      </w:r>
    </w:p>
    <w:p w14:paraId="46EA797F" w14:textId="77777777" w:rsidR="00D97828" w:rsidRDefault="00D97828" w:rsidP="00D97828">
      <w:pPr>
        <w:jc w:val="both"/>
      </w:pPr>
    </w:p>
    <w:p w14:paraId="2C43C7B1" w14:textId="5BE5C680" w:rsidR="00D97828" w:rsidRDefault="005479F1" w:rsidP="00D97828">
      <w:pPr>
        <w:jc w:val="both"/>
      </w:pPr>
      <w:r>
        <w:t>Per il trasporto dei b</w:t>
      </w:r>
      <w:r w:rsidR="00D97828">
        <w:t xml:space="preserve">eni oggetto </w:t>
      </w:r>
      <w:r w:rsidR="00D97828" w:rsidRPr="00794F0C">
        <w:t>del</w:t>
      </w:r>
      <w:r w:rsidR="00B23E0B" w:rsidRPr="00794F0C">
        <w:t>la concessione e</w:t>
      </w:r>
      <w:r w:rsidR="00D97828" w:rsidRPr="00794F0C">
        <w:t xml:space="preserve"> per tu</w:t>
      </w:r>
      <w:r w:rsidRPr="00794F0C">
        <w:t>tta la</w:t>
      </w:r>
      <w:r w:rsidR="00B23E0B" w:rsidRPr="00794F0C">
        <w:t xml:space="preserve"> sua</w:t>
      </w:r>
      <w:r w:rsidRPr="00794F0C">
        <w:t xml:space="preserve"> </w:t>
      </w:r>
      <w:r>
        <w:t>durata, il c</w:t>
      </w:r>
      <w:r w:rsidR="00D97828">
        <w:t>oncessionario stipula una polizza assicurativa sui beni</w:t>
      </w:r>
      <w:r w:rsidR="005D7621">
        <w:t xml:space="preserve"> di tipo</w:t>
      </w:r>
      <w:r w:rsidR="00F93B14">
        <w:t xml:space="preserve"> “da chiodo a chiodo” nella formulazione</w:t>
      </w:r>
      <w:r w:rsidR="005D7621">
        <w:t xml:space="preserve"> all risks</w:t>
      </w:r>
      <w:r w:rsidR="00D97828">
        <w:t>, con beneficiario la Regione Siciliana, per un val</w:t>
      </w:r>
      <w:r>
        <w:t>ore non inferiore a quello dei b</w:t>
      </w:r>
      <w:r w:rsidR="00D97828">
        <w:t>eni desunto dai registri inventariali del deposito di provenienza</w:t>
      </w:r>
      <w:r w:rsidR="00A86D31">
        <w:t xml:space="preserve"> redatti ai sensi del R.D. n. 1917 de</w:t>
      </w:r>
      <w:r>
        <w:t>l 26 agosto 1927 dall’i</w:t>
      </w:r>
      <w:r w:rsidR="00A86D31">
        <w:t>stituto che li ha in consegna</w:t>
      </w:r>
      <w:r w:rsidR="00D97828">
        <w:t>.</w:t>
      </w:r>
    </w:p>
    <w:p w14:paraId="3F50A0E0" w14:textId="1ED7CD41" w:rsidR="00D97828" w:rsidRDefault="005479F1" w:rsidP="00D97828">
      <w:pPr>
        <w:jc w:val="both"/>
      </w:pPr>
      <w:r>
        <w:t>Il c</w:t>
      </w:r>
      <w:r w:rsidR="00D97828">
        <w:t>oncessionario si fa carico di ogni on</w:t>
      </w:r>
      <w:r>
        <w:t xml:space="preserve">ere assicurativo e produce al </w:t>
      </w:r>
      <w:r w:rsidR="00B23E0B" w:rsidRPr="00794F0C">
        <w:t>r</w:t>
      </w:r>
      <w:r w:rsidRPr="00794F0C">
        <w:t>e</w:t>
      </w:r>
      <w:r>
        <w:t xml:space="preserve">sponsabile </w:t>
      </w:r>
      <w:r w:rsidR="00B23E0B" w:rsidRPr="00794F0C">
        <w:t>u</w:t>
      </w:r>
      <w:r>
        <w:t xml:space="preserve">nico del </w:t>
      </w:r>
      <w:r w:rsidR="00B23E0B" w:rsidRPr="00794F0C">
        <w:t>p</w:t>
      </w:r>
      <w:r>
        <w:t>rocedimento e all’i</w:t>
      </w:r>
      <w:r w:rsidR="00D97828">
        <w:t xml:space="preserve">stituto </w:t>
      </w:r>
      <w:r w:rsidR="00E57FD9" w:rsidRPr="00794F0C">
        <w:t>concedente</w:t>
      </w:r>
      <w:r w:rsidR="00D97828" w:rsidRPr="00794F0C">
        <w:t xml:space="preserve"> </w:t>
      </w:r>
      <w:r w:rsidR="00D97828">
        <w:t xml:space="preserve">prima del trasporto dei beni oggetto </w:t>
      </w:r>
      <w:r w:rsidR="00D97828" w:rsidRPr="00794F0C">
        <w:t>del</w:t>
      </w:r>
      <w:r w:rsidR="00B23E0B" w:rsidRPr="00794F0C">
        <w:t xml:space="preserve">la concessione </w:t>
      </w:r>
      <w:r w:rsidR="00C24D42">
        <w:t>copia delle condizioni generali e particolari della polizza, certificato assicurativo e documento comprovante il pagamento del relativo premio</w:t>
      </w:r>
      <w:r w:rsidR="00D97828">
        <w:t>.</w:t>
      </w:r>
    </w:p>
    <w:p w14:paraId="13388778" w14:textId="77777777" w:rsidR="00D97828" w:rsidRDefault="00D97828" w:rsidP="00736049">
      <w:pPr>
        <w:jc w:val="both"/>
      </w:pPr>
    </w:p>
    <w:p w14:paraId="7AB1D51E" w14:textId="77777777" w:rsidR="00736049" w:rsidRPr="00736049" w:rsidRDefault="00736049" w:rsidP="00736049">
      <w:pPr>
        <w:jc w:val="both"/>
        <w:rPr>
          <w:b/>
        </w:rPr>
      </w:pPr>
      <w:r w:rsidRPr="00736049">
        <w:rPr>
          <w:b/>
        </w:rPr>
        <w:t xml:space="preserve">Articolo </w:t>
      </w:r>
      <w:r w:rsidR="00E8774F">
        <w:rPr>
          <w:b/>
        </w:rPr>
        <w:t>11</w:t>
      </w:r>
      <w:r w:rsidRPr="00736049">
        <w:rPr>
          <w:b/>
        </w:rPr>
        <w:t xml:space="preserve"> – Trasporto dei beni</w:t>
      </w:r>
    </w:p>
    <w:p w14:paraId="1349C787" w14:textId="77777777" w:rsidR="00736049" w:rsidRDefault="00736049" w:rsidP="00736049">
      <w:pPr>
        <w:jc w:val="both"/>
      </w:pPr>
    </w:p>
    <w:p w14:paraId="1078419D" w14:textId="590326EE" w:rsidR="00736049" w:rsidRDefault="006272CA" w:rsidP="00736049">
      <w:pPr>
        <w:jc w:val="both"/>
      </w:pPr>
      <w:r>
        <w:t>Per il</w:t>
      </w:r>
      <w:r w:rsidR="00121E18">
        <w:t xml:space="preserve"> trasporto dei b</w:t>
      </w:r>
      <w:r w:rsidR="00736049">
        <w:t xml:space="preserve">eni oggetto </w:t>
      </w:r>
      <w:r w:rsidR="00736049" w:rsidRPr="00794F0C">
        <w:t>del</w:t>
      </w:r>
      <w:r w:rsidR="00B23E0B" w:rsidRPr="00794F0C">
        <w:t xml:space="preserve">la concessione presso </w:t>
      </w:r>
      <w:r w:rsidR="00121E18" w:rsidRPr="00794F0C">
        <w:t xml:space="preserve">la </w:t>
      </w:r>
      <w:r w:rsidR="00121E18">
        <w:t>sede dell’esposizione, il c</w:t>
      </w:r>
      <w:r w:rsidR="00736049">
        <w:t>oncessionario sceglie una ditta specializzata di comprovata esperienza</w:t>
      </w:r>
      <w:r w:rsidR="00121E18">
        <w:t>. Il c</w:t>
      </w:r>
      <w:r w:rsidR="00736049">
        <w:t xml:space="preserve">oncessionario comunica gli estremi della ditta </w:t>
      </w:r>
      <w:r w:rsidR="00F01FEB">
        <w:t xml:space="preserve">al </w:t>
      </w:r>
      <w:r w:rsidR="00B23E0B" w:rsidRPr="006272CA">
        <w:t xml:space="preserve">responsabile unico del procedimento </w:t>
      </w:r>
      <w:r w:rsidR="00BA6F76">
        <w:t xml:space="preserve">che curerà gli adempimenti necessari in collaborazione con </w:t>
      </w:r>
      <w:r w:rsidR="00121E18">
        <w:t>l’i</w:t>
      </w:r>
      <w:r w:rsidR="00736049">
        <w:t xml:space="preserve">stituto </w:t>
      </w:r>
      <w:r w:rsidR="00B23E0B" w:rsidRPr="006272CA">
        <w:t>concedente</w:t>
      </w:r>
      <w:r w:rsidR="00736049" w:rsidRPr="006272CA">
        <w:t xml:space="preserve"> </w:t>
      </w:r>
      <w:r w:rsidR="00736049">
        <w:t xml:space="preserve">e </w:t>
      </w:r>
      <w:r w:rsidR="00121E18">
        <w:t>la s</w:t>
      </w:r>
      <w:r w:rsidR="00736049">
        <w:t>oprintendenza competente per terr</w:t>
      </w:r>
      <w:r w:rsidR="00121E18">
        <w:t>itorio, prima del traspor</w:t>
      </w:r>
      <w:r w:rsidR="00256A31">
        <w:t xml:space="preserve">to. L’istituto </w:t>
      </w:r>
      <w:r w:rsidR="00B23E0B" w:rsidRPr="006272CA">
        <w:t xml:space="preserve">concedente </w:t>
      </w:r>
      <w:r w:rsidR="00256A31">
        <w:t xml:space="preserve">e </w:t>
      </w:r>
      <w:r w:rsidR="00256A31" w:rsidRPr="006272CA">
        <w:t xml:space="preserve">la </w:t>
      </w:r>
      <w:r w:rsidR="00B23E0B" w:rsidRPr="006272CA">
        <w:t>s</w:t>
      </w:r>
      <w:r w:rsidR="00736049" w:rsidRPr="006272CA">
        <w:t xml:space="preserve">oprintendenza </w:t>
      </w:r>
      <w:r w:rsidR="00736049">
        <w:t>competente per territorio possono chiedere la sostituzione della ditta con provvedimento motivato.</w:t>
      </w:r>
      <w:r w:rsidR="00121E18">
        <w:t xml:space="preserve"> L’i</w:t>
      </w:r>
      <w:r w:rsidR="00315512">
        <w:t xml:space="preserve">stituto </w:t>
      </w:r>
      <w:r w:rsidR="00B23E0B" w:rsidRPr="006272CA">
        <w:t>concedente</w:t>
      </w:r>
      <w:r w:rsidR="00121E18" w:rsidRPr="006272CA">
        <w:t xml:space="preserve"> </w:t>
      </w:r>
      <w:r w:rsidR="00121E18">
        <w:t>e la s</w:t>
      </w:r>
      <w:r w:rsidR="00315512">
        <w:t xml:space="preserve">oprintendenza competente per territorio comunicano al </w:t>
      </w:r>
      <w:r w:rsidR="00B23E0B" w:rsidRPr="006272CA">
        <w:t>responsabile unico del procedimento</w:t>
      </w:r>
      <w:r w:rsidR="00BA6F76">
        <w:t xml:space="preserve">, al </w:t>
      </w:r>
      <w:r w:rsidR="00121E18">
        <w:t>c</w:t>
      </w:r>
      <w:r w:rsidR="00315512">
        <w:t>oncessionario e alla ditta di trasporti le modalità del trasporto stesso, che dovranno comprendere la natura dei contenitori di trasporto e l’eventuale necessità della sorveglianza armata. Tutte le operazioni di imballaggio e disimballaggio dei beni e la loro collocazione nella sede espositiva si svolgono s</w:t>
      </w:r>
      <w:r w:rsidR="00121E18">
        <w:t xml:space="preserve">otto </w:t>
      </w:r>
      <w:r w:rsidR="00121E18">
        <w:lastRenderedPageBreak/>
        <w:t>l’alta sorveglianza della s</w:t>
      </w:r>
      <w:r w:rsidR="00315512">
        <w:t>oprintendenza competente per territorio</w:t>
      </w:r>
      <w:r w:rsidR="007301D1">
        <w:t xml:space="preserve"> e alla pr</w:t>
      </w:r>
      <w:r w:rsidR="00121E18">
        <w:t>esenza del rappresentante dell’i</w:t>
      </w:r>
      <w:r w:rsidR="007301D1">
        <w:t xml:space="preserve">stituto </w:t>
      </w:r>
      <w:r w:rsidR="00E57FD9" w:rsidRPr="006272CA">
        <w:t>concedente</w:t>
      </w:r>
      <w:r w:rsidR="007301D1" w:rsidRPr="006272CA">
        <w:t xml:space="preserve"> </w:t>
      </w:r>
      <w:r w:rsidR="007301D1">
        <w:t>e del</w:t>
      </w:r>
      <w:r w:rsidR="00121E18">
        <w:t xml:space="preserve"> c</w:t>
      </w:r>
      <w:r w:rsidR="007301D1">
        <w:t>oncessionario o suo delegato</w:t>
      </w:r>
      <w:r w:rsidR="00315512">
        <w:t>.</w:t>
      </w:r>
    </w:p>
    <w:p w14:paraId="7079E705" w14:textId="3C510C10" w:rsidR="00736049" w:rsidRPr="006272CA" w:rsidRDefault="00736049" w:rsidP="00736049">
      <w:pPr>
        <w:jc w:val="both"/>
      </w:pPr>
      <w:r>
        <w:t xml:space="preserve">La stessa procedura si applica per il ritorno dei reperti alla sede di origine alla cessazione </w:t>
      </w:r>
      <w:r w:rsidRPr="006272CA">
        <w:t>del</w:t>
      </w:r>
      <w:r w:rsidR="00E57FD9" w:rsidRPr="006272CA">
        <w:t>la concessione</w:t>
      </w:r>
      <w:r w:rsidRPr="006272CA">
        <w:t>.</w:t>
      </w:r>
    </w:p>
    <w:p w14:paraId="0FA0937F" w14:textId="53AE0A3D" w:rsidR="00D97828" w:rsidRDefault="00121E18" w:rsidP="00736049">
      <w:pPr>
        <w:jc w:val="both"/>
      </w:pPr>
      <w:r>
        <w:t>In caso di danni ai b</w:t>
      </w:r>
      <w:r w:rsidR="00D97828">
        <w:t xml:space="preserve">eni </w:t>
      </w:r>
      <w:r>
        <w:t>occorsi</w:t>
      </w:r>
      <w:r w:rsidR="00D97828">
        <w:t xml:space="preserve"> durante il tr</w:t>
      </w:r>
      <w:r>
        <w:t>asporto</w:t>
      </w:r>
      <w:r w:rsidR="00764362">
        <w:t>,</w:t>
      </w:r>
      <w:r>
        <w:t xml:space="preserve"> il rappresentante dell’i</w:t>
      </w:r>
      <w:r w:rsidR="00D97828">
        <w:t xml:space="preserve">stituto </w:t>
      </w:r>
      <w:r w:rsidR="00E57FD9" w:rsidRPr="006272CA">
        <w:t>concedente</w:t>
      </w:r>
      <w:r w:rsidR="00D97828" w:rsidRPr="006272CA">
        <w:t xml:space="preserve"> </w:t>
      </w:r>
      <w:r w:rsidR="00D97828">
        <w:t xml:space="preserve">redige un </w:t>
      </w:r>
      <w:r w:rsidR="00764362" w:rsidRPr="006272CA">
        <w:rPr>
          <w:iCs/>
        </w:rPr>
        <w:t xml:space="preserve">verbale </w:t>
      </w:r>
      <w:r w:rsidR="00D97828">
        <w:t>dell’accaduto</w:t>
      </w:r>
      <w:r w:rsidR="00D33625">
        <w:t>, che include la dettagliata mappatura del danno,</w:t>
      </w:r>
      <w:r w:rsidR="00D97828">
        <w:t xml:space="preserve"> e ne </w:t>
      </w:r>
      <w:r>
        <w:t>da comunicazione immediata</w:t>
      </w:r>
      <w:r w:rsidR="00256A31">
        <w:t xml:space="preserve"> all’istituto </w:t>
      </w:r>
      <w:r w:rsidR="00764362" w:rsidRPr="006272CA">
        <w:t>concedente</w:t>
      </w:r>
      <w:r w:rsidR="00256A31">
        <w:t xml:space="preserve">, alla </w:t>
      </w:r>
      <w:r w:rsidR="00764362" w:rsidRPr="006272CA">
        <w:t>s</w:t>
      </w:r>
      <w:r w:rsidR="00D97828" w:rsidRPr="006272CA">
        <w:t>o</w:t>
      </w:r>
      <w:r w:rsidR="00D97828">
        <w:t>printendenza competente per territorio, alla ditta di trasporti</w:t>
      </w:r>
      <w:r w:rsidR="007859EA">
        <w:t>, all’eventuale soggetto che ha causato il danno</w:t>
      </w:r>
      <w:r>
        <w:t xml:space="preserve"> e al c</w:t>
      </w:r>
      <w:r w:rsidR="00A86D31">
        <w:t>o</w:t>
      </w:r>
      <w:r>
        <w:t>ncessionario. Il c</w:t>
      </w:r>
      <w:r w:rsidR="00D97828">
        <w:t>oncessionario, a sua volta, ne da comunicazione alla compagnia di assicurazione.</w:t>
      </w:r>
    </w:p>
    <w:p w14:paraId="1E47192D" w14:textId="6E0B85A7" w:rsidR="00736049" w:rsidRDefault="00121E18" w:rsidP="00736049">
      <w:pPr>
        <w:jc w:val="both"/>
      </w:pPr>
      <w:r>
        <w:t>Il c</w:t>
      </w:r>
      <w:r w:rsidR="00736049">
        <w:t xml:space="preserve">oncessionario si fa carico di ogni onere contrattuale, economico e </w:t>
      </w:r>
      <w:r w:rsidR="00736049" w:rsidRPr="006272CA">
        <w:t xml:space="preserve">di </w:t>
      </w:r>
      <w:r w:rsidR="00764362" w:rsidRPr="006272CA">
        <w:t>l</w:t>
      </w:r>
      <w:r w:rsidR="00736049">
        <w:t>egge nei confronti della ditta di trasporti.</w:t>
      </w:r>
    </w:p>
    <w:p w14:paraId="289D8301" w14:textId="77777777" w:rsidR="003B4271" w:rsidRDefault="003B4271" w:rsidP="00736049">
      <w:pPr>
        <w:jc w:val="both"/>
      </w:pPr>
      <w:r>
        <w:t xml:space="preserve">Il trasporto dei beni si svolge con le modalità previste dall’art. 48 del </w:t>
      </w:r>
      <w:proofErr w:type="spellStart"/>
      <w:r>
        <w:t>D.Lgs.</w:t>
      </w:r>
      <w:proofErr w:type="spellEnd"/>
      <w:r>
        <w:t xml:space="preserve"> n. 42/2004 e </w:t>
      </w:r>
      <w:proofErr w:type="spellStart"/>
      <w:r>
        <w:t>s.m.i.</w:t>
      </w:r>
      <w:proofErr w:type="spellEnd"/>
    </w:p>
    <w:p w14:paraId="3DB784EC" w14:textId="77777777" w:rsidR="00451554" w:rsidRDefault="00451554" w:rsidP="00736049">
      <w:pPr>
        <w:jc w:val="both"/>
      </w:pPr>
    </w:p>
    <w:p w14:paraId="4473171E" w14:textId="77777777" w:rsidR="00451554" w:rsidRPr="00451554" w:rsidRDefault="00451554" w:rsidP="00736049">
      <w:pPr>
        <w:jc w:val="both"/>
        <w:rPr>
          <w:b/>
        </w:rPr>
      </w:pPr>
      <w:r w:rsidRPr="00451554">
        <w:rPr>
          <w:b/>
        </w:rPr>
        <w:t xml:space="preserve">Articolo </w:t>
      </w:r>
      <w:r w:rsidR="00E8774F">
        <w:rPr>
          <w:b/>
        </w:rPr>
        <w:t>12</w:t>
      </w:r>
      <w:r w:rsidRPr="00451554">
        <w:rPr>
          <w:b/>
        </w:rPr>
        <w:t xml:space="preserve"> – Restauro dei beni</w:t>
      </w:r>
    </w:p>
    <w:p w14:paraId="0E4ABB62" w14:textId="77777777" w:rsidR="00451554" w:rsidRDefault="00451554" w:rsidP="00736049">
      <w:pPr>
        <w:jc w:val="both"/>
      </w:pPr>
    </w:p>
    <w:p w14:paraId="64035E24" w14:textId="0F02905F" w:rsidR="00451554" w:rsidRDefault="006B5FBF" w:rsidP="00736049">
      <w:pPr>
        <w:jc w:val="both"/>
      </w:pPr>
      <w:r>
        <w:t>I b</w:t>
      </w:r>
      <w:r w:rsidR="00451554">
        <w:t xml:space="preserve">eni oggetto </w:t>
      </w:r>
      <w:r w:rsidR="00451554" w:rsidRPr="006272CA">
        <w:t>de</w:t>
      </w:r>
      <w:r w:rsidR="00E57FD9" w:rsidRPr="006272CA">
        <w:t>lla concessione</w:t>
      </w:r>
      <w:r w:rsidR="00451554" w:rsidRPr="006272CA">
        <w:t xml:space="preserve"> </w:t>
      </w:r>
      <w:r w:rsidR="00451554">
        <w:t>sono sottoposti a operazioni di restauro, qualora necessari</w:t>
      </w:r>
      <w:r w:rsidR="00764362">
        <w:t>e</w:t>
      </w:r>
      <w:r w:rsidR="00451554">
        <w:t>, prima del loro trasporto o durante la loro esposizione. La necessità del restauro e le su</w:t>
      </w:r>
      <w:r>
        <w:t xml:space="preserve">e modalità sono stabilite dall’istituto </w:t>
      </w:r>
      <w:r w:rsidR="00E57FD9" w:rsidRPr="006272CA">
        <w:t>concedente</w:t>
      </w:r>
      <w:r w:rsidRPr="006272CA">
        <w:t xml:space="preserve"> </w:t>
      </w:r>
      <w:r>
        <w:t>e dalla s</w:t>
      </w:r>
      <w:r w:rsidR="00451554">
        <w:t>oprintendenza competente per territor</w:t>
      </w:r>
      <w:r>
        <w:t>io, e si svolgono a carico del c</w:t>
      </w:r>
      <w:r w:rsidR="00451554">
        <w:t xml:space="preserve">oncessionario </w:t>
      </w:r>
      <w:r w:rsidR="00A86D31">
        <w:t xml:space="preserve">anche a compensazione del corrispettivo </w:t>
      </w:r>
      <w:r w:rsidR="00A86D31" w:rsidRPr="006272CA">
        <w:t>de</w:t>
      </w:r>
      <w:r w:rsidR="00E57FD9" w:rsidRPr="006272CA">
        <w:t>lla concessione</w:t>
      </w:r>
      <w:r w:rsidR="00A86D31" w:rsidRPr="006272CA">
        <w:t xml:space="preserve"> </w:t>
      </w:r>
      <w:r w:rsidR="00A86D31">
        <w:t>di cui all’art. 5</w:t>
      </w:r>
      <w:r w:rsidR="00451554">
        <w:t>.</w:t>
      </w:r>
    </w:p>
    <w:p w14:paraId="703F661D" w14:textId="77777777" w:rsidR="00916549" w:rsidRDefault="00916549" w:rsidP="00736049">
      <w:pPr>
        <w:jc w:val="both"/>
      </w:pPr>
    </w:p>
    <w:p w14:paraId="4B3D5AF9" w14:textId="77777777" w:rsidR="00916549" w:rsidRPr="00916549" w:rsidRDefault="00916549" w:rsidP="00736049">
      <w:pPr>
        <w:jc w:val="both"/>
        <w:rPr>
          <w:b/>
        </w:rPr>
      </w:pPr>
      <w:r w:rsidRPr="00916549">
        <w:rPr>
          <w:b/>
        </w:rPr>
        <w:t xml:space="preserve">Articolo </w:t>
      </w:r>
      <w:r w:rsidR="00E8774F">
        <w:rPr>
          <w:b/>
        </w:rPr>
        <w:t>13</w:t>
      </w:r>
      <w:r w:rsidRPr="00916549">
        <w:rPr>
          <w:b/>
        </w:rPr>
        <w:t xml:space="preserve"> – Diritti di immagine</w:t>
      </w:r>
    </w:p>
    <w:p w14:paraId="0BD7E6CA" w14:textId="77777777" w:rsidR="00916549" w:rsidRDefault="00916549" w:rsidP="00736049">
      <w:pPr>
        <w:jc w:val="both"/>
      </w:pPr>
    </w:p>
    <w:p w14:paraId="74BD8F2C" w14:textId="68F950A6" w:rsidR="00916549" w:rsidRDefault="00916549" w:rsidP="00736049">
      <w:pPr>
        <w:jc w:val="both"/>
      </w:pPr>
      <w:r>
        <w:t>I diritti di imm</w:t>
      </w:r>
      <w:r w:rsidR="006B5FBF">
        <w:t>agine dei b</w:t>
      </w:r>
      <w:r>
        <w:t xml:space="preserve">eni oggetto della concessione appartengono alla Regione Siciliana e fanno parte della concessione </w:t>
      </w:r>
      <w:r w:rsidR="006B5FBF">
        <w:t>per tutta la sua durata. Il c</w:t>
      </w:r>
      <w:r>
        <w:t xml:space="preserve">oncessionario non può cedere a </w:t>
      </w:r>
      <w:r w:rsidR="00A86D31">
        <w:t>terzi i di</w:t>
      </w:r>
      <w:r w:rsidR="006B5FBF">
        <w:t>ritti d’immagine dei b</w:t>
      </w:r>
      <w:r>
        <w:t xml:space="preserve">eni </w:t>
      </w:r>
      <w:r w:rsidR="00E57FD9" w:rsidRPr="006272CA">
        <w:t>concessi</w:t>
      </w:r>
      <w:r>
        <w:t>.</w:t>
      </w:r>
    </w:p>
    <w:p w14:paraId="6B50E41A" w14:textId="77777777" w:rsidR="00234068" w:rsidRDefault="00234068" w:rsidP="00736049">
      <w:pPr>
        <w:jc w:val="both"/>
      </w:pPr>
    </w:p>
    <w:p w14:paraId="25DFC58C" w14:textId="47BD5167" w:rsidR="00DD1C2A" w:rsidRPr="00C22F39" w:rsidRDefault="00DD1C2A" w:rsidP="00DD1C2A">
      <w:pPr>
        <w:jc w:val="both"/>
        <w:rPr>
          <w:b/>
        </w:rPr>
      </w:pPr>
      <w:r w:rsidRPr="00C22F39">
        <w:rPr>
          <w:b/>
        </w:rPr>
        <w:t xml:space="preserve">Articolo </w:t>
      </w:r>
      <w:r w:rsidR="00E8774F">
        <w:rPr>
          <w:b/>
        </w:rPr>
        <w:t>14</w:t>
      </w:r>
      <w:r w:rsidRPr="00C22F39">
        <w:rPr>
          <w:b/>
        </w:rPr>
        <w:t xml:space="preserve"> – Salvaguardia </w:t>
      </w:r>
      <w:r w:rsidRPr="006272CA">
        <w:rPr>
          <w:b/>
        </w:rPr>
        <w:t xml:space="preserve">dei </w:t>
      </w:r>
      <w:r w:rsidR="00764362" w:rsidRPr="006272CA">
        <w:rPr>
          <w:b/>
        </w:rPr>
        <w:t>b</w:t>
      </w:r>
      <w:r w:rsidRPr="006272CA">
        <w:rPr>
          <w:b/>
        </w:rPr>
        <w:t xml:space="preserve">eni in </w:t>
      </w:r>
      <w:r w:rsidR="00E57FD9" w:rsidRPr="006272CA">
        <w:rPr>
          <w:b/>
        </w:rPr>
        <w:t>concessione</w:t>
      </w:r>
    </w:p>
    <w:p w14:paraId="14AA6447" w14:textId="77777777" w:rsidR="00C22F39" w:rsidRDefault="00C22F39" w:rsidP="00DD1C2A">
      <w:pPr>
        <w:jc w:val="both"/>
      </w:pPr>
    </w:p>
    <w:p w14:paraId="41E8A268" w14:textId="0C4FC54D" w:rsidR="002B31B8" w:rsidRDefault="00C22F39" w:rsidP="00C53206">
      <w:pPr>
        <w:jc w:val="both"/>
        <w:rPr>
          <w:color w:val="1F497D" w:themeColor="text2"/>
        </w:rPr>
      </w:pPr>
      <w:r>
        <w:t xml:space="preserve">I beni oggetto </w:t>
      </w:r>
      <w:r w:rsidRPr="006272CA">
        <w:t>de</w:t>
      </w:r>
      <w:r w:rsidR="00E57FD9" w:rsidRPr="006272CA">
        <w:t>lla concessione</w:t>
      </w:r>
      <w:r w:rsidRPr="006272CA">
        <w:t xml:space="preserve"> </w:t>
      </w:r>
      <w:r>
        <w:t xml:space="preserve">sono tutelati dal </w:t>
      </w:r>
      <w:proofErr w:type="spellStart"/>
      <w:r>
        <w:t>D.Lgs.</w:t>
      </w:r>
      <w:proofErr w:type="spellEnd"/>
      <w:r>
        <w:t xml:space="preserve"> n. 42/2004 e </w:t>
      </w:r>
      <w:proofErr w:type="spellStart"/>
      <w:r>
        <w:t>s.m.i.</w:t>
      </w:r>
      <w:proofErr w:type="spellEnd"/>
      <w:r>
        <w:t xml:space="preserve"> e dalla vigente norm</w:t>
      </w:r>
      <w:r w:rsidR="006B5FBF">
        <w:t>ativa in materia di tutela dei b</w:t>
      </w:r>
      <w:r>
        <w:t xml:space="preserve">eni culturali. La mancata applicazione della normativa vigente e del presente </w:t>
      </w:r>
      <w:r w:rsidR="00764362" w:rsidRPr="006272CA">
        <w:t>decreto</w:t>
      </w:r>
      <w:r w:rsidRPr="006272CA">
        <w:t xml:space="preserve"> </w:t>
      </w:r>
      <w:r>
        <w:t xml:space="preserve">comporta la revoca della concessione </w:t>
      </w:r>
      <w:r w:rsidR="00764362" w:rsidRPr="006272CA">
        <w:t>in uso</w:t>
      </w:r>
      <w:r w:rsidRPr="006272CA">
        <w:t xml:space="preserve"> con </w:t>
      </w:r>
      <w:r w:rsidR="002B31B8" w:rsidRPr="006272CA">
        <w:t xml:space="preserve">determina del dirigente generale </w:t>
      </w:r>
      <w:r w:rsidRPr="006272CA">
        <w:t>del</w:t>
      </w:r>
      <w:r w:rsidR="006272CA">
        <w:t xml:space="preserve"> Dipartimento r</w:t>
      </w:r>
      <w:r>
        <w:t>egionale dei Beni Culturali e dell’Identità Siciliana.</w:t>
      </w:r>
    </w:p>
    <w:sectPr w:rsidR="002B31B8" w:rsidSect="00865D22">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9947D1A"/>
    <w:multiLevelType w:val="hybridMultilevel"/>
    <w:tmpl w:val="12188088"/>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694E35F5"/>
    <w:multiLevelType w:val="hybridMultilevel"/>
    <w:tmpl w:val="776CE986"/>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727077AC"/>
    <w:multiLevelType w:val="hybridMultilevel"/>
    <w:tmpl w:val="2516327E"/>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74425AA4"/>
    <w:multiLevelType w:val="hybridMultilevel"/>
    <w:tmpl w:val="830840BA"/>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7D393B09"/>
    <w:multiLevelType w:val="hybridMultilevel"/>
    <w:tmpl w:val="43CC7A3C"/>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3"/>
  </w:num>
  <w:num w:numId="2">
    <w:abstractNumId w:val="0"/>
  </w:num>
  <w:num w:numId="3">
    <w:abstractNumId w:val="2"/>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1552"/>
    <w:rsid w:val="00026E3E"/>
    <w:rsid w:val="000379A7"/>
    <w:rsid w:val="00044DAE"/>
    <w:rsid w:val="000B3881"/>
    <w:rsid w:val="000D0448"/>
    <w:rsid w:val="000E3A95"/>
    <w:rsid w:val="000E7051"/>
    <w:rsid w:val="00102E43"/>
    <w:rsid w:val="0012195E"/>
    <w:rsid w:val="00121E18"/>
    <w:rsid w:val="001830A9"/>
    <w:rsid w:val="00191ACD"/>
    <w:rsid w:val="001E6D99"/>
    <w:rsid w:val="00222F16"/>
    <w:rsid w:val="00234068"/>
    <w:rsid w:val="00234778"/>
    <w:rsid w:val="0024365F"/>
    <w:rsid w:val="00256A31"/>
    <w:rsid w:val="00296377"/>
    <w:rsid w:val="002A3147"/>
    <w:rsid w:val="002B04BA"/>
    <w:rsid w:val="002B31B8"/>
    <w:rsid w:val="002D05C6"/>
    <w:rsid w:val="002F6329"/>
    <w:rsid w:val="00306D5A"/>
    <w:rsid w:val="00315512"/>
    <w:rsid w:val="0033005D"/>
    <w:rsid w:val="00335C43"/>
    <w:rsid w:val="00361DDB"/>
    <w:rsid w:val="003A1469"/>
    <w:rsid w:val="003B4271"/>
    <w:rsid w:val="003B6586"/>
    <w:rsid w:val="003D3FA4"/>
    <w:rsid w:val="003F51D5"/>
    <w:rsid w:val="00423D41"/>
    <w:rsid w:val="00430B57"/>
    <w:rsid w:val="0043280C"/>
    <w:rsid w:val="00451554"/>
    <w:rsid w:val="00495962"/>
    <w:rsid w:val="004D25A1"/>
    <w:rsid w:val="004D3FF7"/>
    <w:rsid w:val="005054E5"/>
    <w:rsid w:val="005479F1"/>
    <w:rsid w:val="00587AD3"/>
    <w:rsid w:val="005906B0"/>
    <w:rsid w:val="005C46FE"/>
    <w:rsid w:val="005C7CDB"/>
    <w:rsid w:val="005D7621"/>
    <w:rsid w:val="005E55D0"/>
    <w:rsid w:val="005F5EF8"/>
    <w:rsid w:val="006111FF"/>
    <w:rsid w:val="006272CA"/>
    <w:rsid w:val="00690D68"/>
    <w:rsid w:val="006B5FBF"/>
    <w:rsid w:val="006E4928"/>
    <w:rsid w:val="006E6C4B"/>
    <w:rsid w:val="006F44DA"/>
    <w:rsid w:val="00710983"/>
    <w:rsid w:val="007301D1"/>
    <w:rsid w:val="00736049"/>
    <w:rsid w:val="00764362"/>
    <w:rsid w:val="00776071"/>
    <w:rsid w:val="007858D3"/>
    <w:rsid w:val="007859EA"/>
    <w:rsid w:val="007869E7"/>
    <w:rsid w:val="00794F0C"/>
    <w:rsid w:val="007C092B"/>
    <w:rsid w:val="007D261C"/>
    <w:rsid w:val="007D2ED0"/>
    <w:rsid w:val="00865D22"/>
    <w:rsid w:val="00873453"/>
    <w:rsid w:val="008773CD"/>
    <w:rsid w:val="0088319B"/>
    <w:rsid w:val="008A01AF"/>
    <w:rsid w:val="008C6974"/>
    <w:rsid w:val="00911552"/>
    <w:rsid w:val="00916549"/>
    <w:rsid w:val="00935DBD"/>
    <w:rsid w:val="009911B0"/>
    <w:rsid w:val="009F7F7D"/>
    <w:rsid w:val="00A05CDF"/>
    <w:rsid w:val="00A54626"/>
    <w:rsid w:val="00A64785"/>
    <w:rsid w:val="00A75400"/>
    <w:rsid w:val="00A86D31"/>
    <w:rsid w:val="00AA0656"/>
    <w:rsid w:val="00AA1F06"/>
    <w:rsid w:val="00AC6C96"/>
    <w:rsid w:val="00AD3C0F"/>
    <w:rsid w:val="00AD5D8B"/>
    <w:rsid w:val="00AE7984"/>
    <w:rsid w:val="00B01BBA"/>
    <w:rsid w:val="00B23E0B"/>
    <w:rsid w:val="00B4521B"/>
    <w:rsid w:val="00B56E65"/>
    <w:rsid w:val="00B57DB5"/>
    <w:rsid w:val="00BA1FAD"/>
    <w:rsid w:val="00BA6F76"/>
    <w:rsid w:val="00C160D1"/>
    <w:rsid w:val="00C22F39"/>
    <w:rsid w:val="00C24D42"/>
    <w:rsid w:val="00C26687"/>
    <w:rsid w:val="00C53206"/>
    <w:rsid w:val="00C60E1F"/>
    <w:rsid w:val="00C6763F"/>
    <w:rsid w:val="00CF2A41"/>
    <w:rsid w:val="00D043DD"/>
    <w:rsid w:val="00D239B9"/>
    <w:rsid w:val="00D30D93"/>
    <w:rsid w:val="00D33625"/>
    <w:rsid w:val="00D81DD1"/>
    <w:rsid w:val="00D97828"/>
    <w:rsid w:val="00DA7ADF"/>
    <w:rsid w:val="00DB333C"/>
    <w:rsid w:val="00DD1C2A"/>
    <w:rsid w:val="00DD3C37"/>
    <w:rsid w:val="00E57FD9"/>
    <w:rsid w:val="00E8774F"/>
    <w:rsid w:val="00ED11C7"/>
    <w:rsid w:val="00EE4AFD"/>
    <w:rsid w:val="00F01FEB"/>
    <w:rsid w:val="00F93B14"/>
    <w:rsid w:val="00F9515B"/>
    <w:rsid w:val="00F96C16"/>
    <w:rsid w:val="00FA54C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DE987F"/>
  <w15:docId w15:val="{9D523CB2-EF2A-4B0B-9E28-36849D6D0A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heme="minorBidi"/>
        <w:sz w:val="24"/>
        <w:szCs w:val="22"/>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865D22"/>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911552"/>
    <w:pPr>
      <w:ind w:left="720"/>
      <w:contextualSpacing/>
    </w:pPr>
  </w:style>
  <w:style w:type="paragraph" w:styleId="Testofumetto">
    <w:name w:val="Balloon Text"/>
    <w:basedOn w:val="Normale"/>
    <w:link w:val="TestofumettoCarattere"/>
    <w:uiPriority w:val="99"/>
    <w:semiHidden/>
    <w:unhideWhenUsed/>
    <w:rsid w:val="00222F16"/>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222F16"/>
    <w:rPr>
      <w:rFonts w:ascii="Tahoma" w:hAnsi="Tahoma" w:cs="Tahoma"/>
      <w:sz w:val="16"/>
      <w:szCs w:val="16"/>
    </w:rPr>
  </w:style>
  <w:style w:type="paragraph" w:customStyle="1" w:styleId="default-style">
    <w:name w:val="default-style"/>
    <w:basedOn w:val="Normale"/>
    <w:rsid w:val="000E7051"/>
    <w:pPr>
      <w:spacing w:before="100" w:beforeAutospacing="1" w:after="100" w:afterAutospacing="1"/>
    </w:pPr>
    <w:rPr>
      <w:rFonts w:eastAsia="Times New Roman" w:cs="Times New Roman"/>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3473</Words>
  <Characters>19801</Characters>
  <Application>Microsoft Office Word</Application>
  <DocSecurity>0</DocSecurity>
  <Lines>165</Lines>
  <Paragraphs>46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23228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dir</dc:creator>
  <cp:lastModifiedBy>utente</cp:lastModifiedBy>
  <cp:revision>2</cp:revision>
  <dcterms:created xsi:type="dcterms:W3CDTF">2020-10-23T07:32:00Z</dcterms:created>
  <dcterms:modified xsi:type="dcterms:W3CDTF">2020-10-23T07:32:00Z</dcterms:modified>
</cp:coreProperties>
</file>